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248" w:rsidRPr="00AB6B58" w:rsidRDefault="00457248" w:rsidP="00457248">
      <w:pPr>
        <w:spacing w:after="120"/>
        <w:ind w:left="2160" w:firstLine="720"/>
        <w:rPr>
          <w:rFonts w:ascii="Copperplate Gothic Light" w:hAnsi="Copperplate Gothic Light"/>
          <w:b/>
        </w:rPr>
      </w:pPr>
      <w:r w:rsidRPr="00AB6B58">
        <w:rPr>
          <w:rFonts w:ascii="Copperplate Gothic Light" w:hAnsi="Copperplate Gothic Light"/>
          <w:b/>
          <w:sz w:val="28"/>
          <w:szCs w:val="28"/>
        </w:rPr>
        <w:t>St. Francis Xavier Senior School</w:t>
      </w:r>
    </w:p>
    <w:p w:rsidR="00457248" w:rsidRDefault="00457248" w:rsidP="00457248">
      <w:pPr>
        <w:pStyle w:val="NormalWeb"/>
        <w:shd w:val="clear" w:color="auto" w:fill="FFFFFF"/>
        <w:spacing w:before="0" w:beforeAutospacing="0" w:after="0" w:afterAutospacing="0"/>
        <w:jc w:val="center"/>
      </w:pPr>
      <w:r w:rsidRPr="00F14894">
        <w:rPr>
          <w:noProof/>
          <w:sz w:val="23"/>
          <w:szCs w:val="23"/>
        </w:rPr>
        <w:drawing>
          <wp:inline distT="0" distB="0" distL="0" distR="0">
            <wp:extent cx="2189480" cy="923925"/>
            <wp:effectExtent l="0" t="0" r="1270" b="9525"/>
            <wp:docPr id="1" name="image2.png" descr="C:\Users\LMCPherson\AppData\Local\Microsoft\Windows\Temporary Internet Files\Content.Outlook\FYBO2Q0Y\PSI Logo.jpg"/>
            <wp:cNvGraphicFramePr/>
            <a:graphic xmlns:a="http://schemas.openxmlformats.org/drawingml/2006/main">
              <a:graphicData uri="http://schemas.openxmlformats.org/drawingml/2006/picture">
                <pic:pic xmlns:pic="http://schemas.openxmlformats.org/drawingml/2006/picture">
                  <pic:nvPicPr>
                    <pic:cNvPr id="0" name="image2.png" descr="C:\Users\LMCPherson\AppData\Local\Microsoft\Windows\Temporary Internet Files\Content.Outlook\FYBO2Q0Y\PSI Logo.jpg"/>
                    <pic:cNvPicPr preferRelativeResize="0"/>
                  </pic:nvPicPr>
                  <pic:blipFill>
                    <a:blip r:embed="rId5" cstate="print"/>
                    <a:srcRect/>
                    <a:stretch>
                      <a:fillRect/>
                    </a:stretch>
                  </pic:blipFill>
                  <pic:spPr>
                    <a:xfrm>
                      <a:off x="0" y="0"/>
                      <a:ext cx="2201153" cy="928851"/>
                    </a:xfrm>
                    <a:prstGeom prst="rect">
                      <a:avLst/>
                    </a:prstGeom>
                    <a:ln/>
                  </pic:spPr>
                </pic:pic>
              </a:graphicData>
            </a:graphic>
          </wp:inline>
        </w:drawing>
      </w:r>
      <w:r>
        <w:t xml:space="preserve">    </w:t>
      </w:r>
      <w:r>
        <w:rPr>
          <w:sz w:val="23"/>
          <w:szCs w:val="23"/>
        </w:rPr>
        <w:t xml:space="preserve">         </w:t>
      </w:r>
      <w:r w:rsidR="00F864E9" w:rsidRPr="00F86E8F">
        <w:rPr>
          <w:noProof/>
        </w:rPr>
        <w:drawing>
          <wp:inline distT="0" distB="0" distL="0" distR="0">
            <wp:extent cx="973464" cy="1181100"/>
            <wp:effectExtent l="0" t="0" r="0" b="0"/>
            <wp:docPr id="5" name="Picture 2" descr="New SFX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FX Cre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9153" cy="1297199"/>
                    </a:xfrm>
                    <a:prstGeom prst="rect">
                      <a:avLst/>
                    </a:prstGeom>
                    <a:noFill/>
                    <a:ln>
                      <a:noFill/>
                    </a:ln>
                  </pic:spPr>
                </pic:pic>
              </a:graphicData>
            </a:graphic>
          </wp:inline>
        </w:drawing>
      </w:r>
      <w:r>
        <w:rPr>
          <w:sz w:val="23"/>
          <w:szCs w:val="23"/>
        </w:rPr>
        <w:t xml:space="preserve">                            </w:t>
      </w:r>
      <w:r>
        <w:rPr>
          <w:noProof/>
        </w:rPr>
        <w:t xml:space="preserve"> </w:t>
      </w:r>
      <w:r>
        <w:rPr>
          <w:noProof/>
        </w:rPr>
        <w:drawing>
          <wp:inline distT="0" distB="0" distL="0" distR="0">
            <wp:extent cx="1543050" cy="1004351"/>
            <wp:effectExtent l="0" t="0" r="0" b="5715"/>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97" cy="1022997"/>
                    </a:xfrm>
                    <a:prstGeom prst="rect">
                      <a:avLst/>
                    </a:prstGeom>
                    <a:noFill/>
                    <a:ln>
                      <a:noFill/>
                    </a:ln>
                  </pic:spPr>
                </pic:pic>
              </a:graphicData>
            </a:graphic>
          </wp:inline>
        </w:drawing>
      </w:r>
      <w:r>
        <w:tab/>
        <w:t xml:space="preserve">  </w:t>
      </w:r>
    </w:p>
    <w:p w:rsidR="00457248" w:rsidRDefault="00457248" w:rsidP="007A1F89">
      <w:pPr>
        <w:pStyle w:val="NormalWeb"/>
        <w:shd w:val="clear" w:color="auto" w:fill="FFFFFF"/>
        <w:spacing w:before="120" w:beforeAutospacing="0" w:after="0" w:afterAutospacing="0"/>
        <w:jc w:val="center"/>
      </w:pPr>
    </w:p>
    <w:p w:rsidR="00457248" w:rsidRDefault="00457248" w:rsidP="007A1F89">
      <w:pPr>
        <w:pStyle w:val="NormalWeb"/>
        <w:shd w:val="clear" w:color="auto" w:fill="FFFFFF"/>
        <w:spacing w:before="0" w:beforeAutospacing="0" w:after="0" w:afterAutospacing="0"/>
        <w:jc w:val="center"/>
        <w:rPr>
          <w:rFonts w:ascii="Britannic Bold" w:hAnsi="Britannic Bold"/>
          <w:noProof/>
          <w:sz w:val="32"/>
          <w:szCs w:val="32"/>
        </w:rPr>
      </w:pPr>
      <w:r>
        <w:t xml:space="preserve">              </w:t>
      </w:r>
      <w:r>
        <w:rPr>
          <w:rFonts w:ascii="Britannic Bold" w:hAnsi="Britannic Bold"/>
          <w:noProof/>
          <w:sz w:val="32"/>
          <w:szCs w:val="32"/>
        </w:rPr>
        <w:t>February 2020</w:t>
      </w:r>
      <w:r w:rsidRPr="00AB6B58">
        <w:rPr>
          <w:rFonts w:ascii="Britannic Bold" w:hAnsi="Britannic Bold"/>
          <w:noProof/>
          <w:sz w:val="32"/>
          <w:szCs w:val="32"/>
        </w:rPr>
        <w:t xml:space="preserve"> Newsletter</w:t>
      </w:r>
    </w:p>
    <w:p w:rsidR="00457248" w:rsidRPr="00AB6B58" w:rsidRDefault="00457248" w:rsidP="007A1F89">
      <w:pPr>
        <w:pStyle w:val="NormalWeb"/>
        <w:shd w:val="clear" w:color="auto" w:fill="FFFFFF"/>
        <w:spacing w:before="0" w:beforeAutospacing="0" w:after="0" w:afterAutospacing="0"/>
        <w:jc w:val="center"/>
        <w:rPr>
          <w:rFonts w:ascii="Britannic Bold" w:hAnsi="Britannic Bold" w:cs="Arial"/>
          <w:color w:val="000000"/>
          <w:sz w:val="28"/>
          <w:szCs w:val="28"/>
        </w:rPr>
      </w:pPr>
    </w:p>
    <w:p w:rsidR="00033628" w:rsidRPr="007A1F89" w:rsidRDefault="00033628" w:rsidP="007A1F89">
      <w:pPr>
        <w:spacing w:after="0"/>
        <w:jc w:val="both"/>
        <w:rPr>
          <w:rFonts w:ascii="Monotype Corsiva" w:hAnsi="Monotype Corsiva" w:cs="Arial"/>
          <w:sz w:val="20"/>
          <w:szCs w:val="20"/>
          <w:lang w:val="en-GB"/>
        </w:rPr>
      </w:pPr>
    </w:p>
    <w:p w:rsidR="00033628" w:rsidRPr="007A1F89" w:rsidRDefault="00033628" w:rsidP="00033628">
      <w:pPr>
        <w:spacing w:after="0"/>
        <w:jc w:val="both"/>
        <w:rPr>
          <w:rFonts w:ascii="Arial" w:hAnsi="Arial" w:cs="Arial"/>
          <w:b/>
          <w:sz w:val="32"/>
          <w:szCs w:val="32"/>
        </w:rPr>
      </w:pPr>
      <w:r w:rsidRPr="007A1F89">
        <w:rPr>
          <w:rFonts w:ascii="Monotype Corsiva" w:hAnsi="Monotype Corsiva" w:cs="Arial"/>
          <w:b/>
          <w:sz w:val="32"/>
          <w:szCs w:val="32"/>
          <w:lang w:val="en-GB"/>
        </w:rPr>
        <w:t>Internet Safety Week....</w:t>
      </w:r>
    </w:p>
    <w:p w:rsidR="00457248" w:rsidRPr="00033628" w:rsidRDefault="00033628" w:rsidP="00033628">
      <w:pPr>
        <w:spacing w:after="0"/>
        <w:jc w:val="both"/>
        <w:rPr>
          <w:rFonts w:ascii="Arial" w:hAnsi="Arial" w:cs="Arial"/>
          <w:sz w:val="32"/>
          <w:szCs w:val="32"/>
        </w:rPr>
      </w:pPr>
      <w:r>
        <w:rPr>
          <w:rFonts w:ascii="Monotype Corsiva" w:hAnsi="Monotype Corsiva" w:cs="Arial"/>
          <w:sz w:val="30"/>
          <w:szCs w:val="30"/>
          <w:lang w:val="en-GB"/>
        </w:rPr>
        <w:tab/>
      </w:r>
      <w:r>
        <w:rPr>
          <w:rFonts w:ascii="Monotype Corsiva" w:hAnsi="Monotype Corsiva" w:cs="Arial"/>
          <w:sz w:val="30"/>
          <w:szCs w:val="30"/>
          <w:lang w:val="en-GB"/>
        </w:rPr>
        <w:tab/>
      </w:r>
      <w:r>
        <w:rPr>
          <w:rFonts w:ascii="Monotype Corsiva" w:hAnsi="Monotype Corsiva" w:cs="Arial"/>
          <w:sz w:val="30"/>
          <w:szCs w:val="30"/>
          <w:lang w:val="en-GB"/>
        </w:rPr>
        <w:tab/>
      </w:r>
      <w:r>
        <w:rPr>
          <w:rFonts w:ascii="Monotype Corsiva" w:hAnsi="Monotype Corsiva" w:cs="Arial"/>
          <w:sz w:val="30"/>
          <w:szCs w:val="30"/>
          <w:lang w:val="en-GB"/>
        </w:rPr>
        <w:tab/>
      </w:r>
      <w:r w:rsidR="00BD3A6D">
        <w:rPr>
          <w:rFonts w:ascii="Monotype Corsiva" w:hAnsi="Monotype Corsiva" w:cs="Arial"/>
          <w:sz w:val="30"/>
          <w:szCs w:val="30"/>
          <w:lang w:val="en-GB"/>
        </w:rPr>
        <w:t xml:space="preserve">      </w:t>
      </w:r>
      <w:r w:rsidRPr="00033628">
        <w:rPr>
          <w:rFonts w:ascii="Monotype Corsiva" w:hAnsi="Monotype Corsiva" w:cs="Arial"/>
          <w:noProof/>
          <w:sz w:val="30"/>
          <w:szCs w:val="30"/>
          <w:lang w:eastAsia="en-IE"/>
        </w:rPr>
        <w:drawing>
          <wp:inline distT="0" distB="0" distL="0" distR="0">
            <wp:extent cx="2838450" cy="1101090"/>
            <wp:effectExtent l="0" t="0" r="0" b="0"/>
            <wp:docPr id="4" name="Picture 2" descr="C:\Users\hp\Desktop\Cyber Safety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Cyber Safety Image.jpg"/>
                    <pic:cNvPicPr>
                      <a:picLocks noChangeAspect="1" noChangeArrowheads="1"/>
                    </pic:cNvPicPr>
                  </pic:nvPicPr>
                  <pic:blipFill>
                    <a:blip r:embed="rId8" cstate="print"/>
                    <a:srcRect/>
                    <a:stretch>
                      <a:fillRect/>
                    </a:stretch>
                  </pic:blipFill>
                  <pic:spPr bwMode="auto">
                    <a:xfrm>
                      <a:off x="0" y="0"/>
                      <a:ext cx="2864337" cy="1111132"/>
                    </a:xfrm>
                    <a:prstGeom prst="rect">
                      <a:avLst/>
                    </a:prstGeom>
                    <a:noFill/>
                    <a:ln w="9525">
                      <a:noFill/>
                      <a:miter lim="800000"/>
                      <a:headEnd/>
                      <a:tailEnd/>
                    </a:ln>
                  </pic:spPr>
                </pic:pic>
              </a:graphicData>
            </a:graphic>
          </wp:inline>
        </w:drawing>
      </w:r>
      <w:r>
        <w:rPr>
          <w:rFonts w:ascii="Monotype Corsiva" w:hAnsi="Monotype Corsiva" w:cs="Arial"/>
          <w:sz w:val="30"/>
          <w:szCs w:val="30"/>
          <w:lang w:val="en-GB"/>
        </w:rPr>
        <w:tab/>
      </w:r>
    </w:p>
    <w:p w:rsidR="00457248" w:rsidRDefault="00457248" w:rsidP="004102F1">
      <w:pPr>
        <w:jc w:val="both"/>
        <w:rPr>
          <w:rFonts w:ascii="Arial" w:hAnsi="Arial" w:cs="Arial"/>
          <w:color w:val="222222"/>
          <w:sz w:val="23"/>
          <w:szCs w:val="23"/>
        </w:rPr>
      </w:pPr>
      <w:r>
        <w:rPr>
          <w:rFonts w:ascii="Arial" w:hAnsi="Arial" w:cs="Arial"/>
          <w:color w:val="222222"/>
          <w:sz w:val="23"/>
          <w:szCs w:val="23"/>
        </w:rPr>
        <w:t xml:space="preserve">This month we welcomed back Paula O’Connor, cyber safety expert </w:t>
      </w:r>
      <w:r w:rsidR="00B15953">
        <w:rPr>
          <w:rFonts w:ascii="Arial" w:hAnsi="Arial" w:cs="Arial"/>
          <w:color w:val="222222"/>
          <w:sz w:val="23"/>
          <w:szCs w:val="23"/>
        </w:rPr>
        <w:t>to deliver workshops for both parents and pupils on online safety, onli</w:t>
      </w:r>
      <w:r w:rsidR="007E2B17">
        <w:rPr>
          <w:rFonts w:ascii="Arial" w:hAnsi="Arial" w:cs="Arial"/>
          <w:color w:val="222222"/>
          <w:sz w:val="23"/>
          <w:szCs w:val="23"/>
        </w:rPr>
        <w:t>ne gaming and the dangers of so</w:t>
      </w:r>
      <w:r w:rsidR="00B15953">
        <w:rPr>
          <w:rFonts w:ascii="Arial" w:hAnsi="Arial" w:cs="Arial"/>
          <w:color w:val="222222"/>
          <w:sz w:val="23"/>
          <w:szCs w:val="23"/>
        </w:rPr>
        <w:t>c</w:t>
      </w:r>
      <w:r w:rsidR="007E2B17">
        <w:rPr>
          <w:rFonts w:ascii="Arial" w:hAnsi="Arial" w:cs="Arial"/>
          <w:color w:val="222222"/>
          <w:sz w:val="23"/>
          <w:szCs w:val="23"/>
        </w:rPr>
        <w:t>i</w:t>
      </w:r>
      <w:r w:rsidR="00B15953">
        <w:rPr>
          <w:rFonts w:ascii="Arial" w:hAnsi="Arial" w:cs="Arial"/>
          <w:color w:val="222222"/>
          <w:sz w:val="23"/>
          <w:szCs w:val="23"/>
        </w:rPr>
        <w:t xml:space="preserve">al media.  </w:t>
      </w:r>
    </w:p>
    <w:p w:rsidR="00B15953" w:rsidRDefault="00B15953" w:rsidP="004102F1">
      <w:pPr>
        <w:jc w:val="both"/>
        <w:rPr>
          <w:rFonts w:ascii="Arial" w:hAnsi="Arial" w:cs="Arial"/>
          <w:color w:val="222222"/>
          <w:sz w:val="23"/>
          <w:szCs w:val="23"/>
        </w:rPr>
      </w:pPr>
      <w:r>
        <w:rPr>
          <w:rFonts w:ascii="Arial" w:hAnsi="Arial" w:cs="Arial"/>
          <w:color w:val="222222"/>
          <w:sz w:val="23"/>
          <w:szCs w:val="23"/>
        </w:rPr>
        <w:t xml:space="preserve">Following these workshops, teachers taught the </w:t>
      </w:r>
      <w:r w:rsidRPr="00B15953">
        <w:rPr>
          <w:rFonts w:ascii="Arial" w:hAnsi="Arial" w:cs="Arial"/>
          <w:i/>
          <w:color w:val="222222"/>
          <w:sz w:val="23"/>
          <w:szCs w:val="23"/>
        </w:rPr>
        <w:t>“My Selfie and the Wider World”</w:t>
      </w:r>
      <w:r>
        <w:rPr>
          <w:rFonts w:ascii="Arial" w:hAnsi="Arial" w:cs="Arial"/>
          <w:color w:val="222222"/>
          <w:sz w:val="23"/>
          <w:szCs w:val="23"/>
        </w:rPr>
        <w:t xml:space="preserve"> programme</w:t>
      </w:r>
      <w:r w:rsidR="00163205">
        <w:rPr>
          <w:rFonts w:ascii="Arial" w:hAnsi="Arial" w:cs="Arial"/>
          <w:color w:val="222222"/>
          <w:sz w:val="23"/>
          <w:szCs w:val="23"/>
        </w:rPr>
        <w:t xml:space="preserve"> which reinforced the message of the workshops and specifically taught our pupils how to</w:t>
      </w:r>
      <w:r w:rsidR="007E2B17">
        <w:rPr>
          <w:rFonts w:ascii="Arial" w:hAnsi="Arial" w:cs="Arial"/>
          <w:color w:val="222222"/>
          <w:sz w:val="23"/>
          <w:szCs w:val="23"/>
        </w:rPr>
        <w:t xml:space="preserve"> </w:t>
      </w:r>
      <w:r w:rsidR="00163205">
        <w:rPr>
          <w:rFonts w:ascii="Arial" w:hAnsi="Arial" w:cs="Arial"/>
          <w:color w:val="222222"/>
          <w:sz w:val="23"/>
          <w:szCs w:val="23"/>
        </w:rPr>
        <w:t xml:space="preserve">recognise and deal with cyber bullying should it arise. Further information can be sourced on </w:t>
      </w:r>
      <w:hyperlink r:id="rId9" w:history="1">
        <w:r w:rsidR="00163205" w:rsidRPr="0034796B">
          <w:rPr>
            <w:rStyle w:val="Hyperlink"/>
            <w:rFonts w:ascii="Arial" w:hAnsi="Arial" w:cs="Arial"/>
            <w:sz w:val="23"/>
            <w:szCs w:val="23"/>
          </w:rPr>
          <w:t>www.webwise.ie</w:t>
        </w:r>
      </w:hyperlink>
      <w:r w:rsidR="00163205">
        <w:rPr>
          <w:rFonts w:ascii="Arial" w:hAnsi="Arial" w:cs="Arial"/>
          <w:color w:val="222222"/>
          <w:sz w:val="23"/>
          <w:szCs w:val="23"/>
        </w:rPr>
        <w:t xml:space="preserve">. </w:t>
      </w:r>
    </w:p>
    <w:p w:rsidR="00033628" w:rsidRDefault="00163205" w:rsidP="00FF1FB9">
      <w:pPr>
        <w:jc w:val="both"/>
        <w:rPr>
          <w:rFonts w:ascii="Arial" w:hAnsi="Arial" w:cs="Arial"/>
          <w:color w:val="222222"/>
          <w:sz w:val="23"/>
          <w:szCs w:val="23"/>
        </w:rPr>
      </w:pPr>
      <w:r>
        <w:rPr>
          <w:rFonts w:ascii="Arial" w:hAnsi="Arial" w:cs="Arial"/>
          <w:color w:val="222222"/>
          <w:sz w:val="23"/>
          <w:szCs w:val="23"/>
        </w:rPr>
        <w:t xml:space="preserve">Please refer to our Internet Safety Blog for </w:t>
      </w:r>
      <w:r w:rsidRPr="004102F1">
        <w:rPr>
          <w:rFonts w:ascii="Arial" w:hAnsi="Arial" w:cs="Arial"/>
          <w:i/>
          <w:color w:val="222222"/>
          <w:sz w:val="23"/>
          <w:szCs w:val="23"/>
        </w:rPr>
        <w:t>“Tips for Parents</w:t>
      </w:r>
      <w:r>
        <w:rPr>
          <w:rFonts w:ascii="Arial" w:hAnsi="Arial" w:cs="Arial"/>
          <w:color w:val="222222"/>
          <w:sz w:val="23"/>
          <w:szCs w:val="23"/>
        </w:rPr>
        <w:t>” for some important guidance.  Keep</w:t>
      </w:r>
      <w:r w:rsidR="00216219">
        <w:rPr>
          <w:rFonts w:ascii="Arial" w:hAnsi="Arial" w:cs="Arial"/>
          <w:color w:val="222222"/>
          <w:sz w:val="23"/>
          <w:szCs w:val="23"/>
        </w:rPr>
        <w:t>ing our children safe online should be an ongoing conversation both at school and home. We ask your continued support with the work we do at school.</w:t>
      </w:r>
      <w:r w:rsidR="00033628">
        <w:rPr>
          <w:rFonts w:ascii="Arial" w:hAnsi="Arial" w:cs="Arial"/>
          <w:color w:val="222222"/>
          <w:sz w:val="23"/>
          <w:szCs w:val="23"/>
        </w:rPr>
        <w:t xml:space="preserve"> </w:t>
      </w:r>
      <w:r w:rsidR="00FC0E0D">
        <w:rPr>
          <w:rFonts w:ascii="Arial" w:hAnsi="Arial" w:cs="Arial"/>
          <w:color w:val="222222"/>
          <w:sz w:val="23"/>
          <w:szCs w:val="23"/>
        </w:rPr>
        <w:t>A word of thanks to Ms Greene for her</w:t>
      </w:r>
      <w:r w:rsidR="001056F8">
        <w:rPr>
          <w:rFonts w:ascii="Arial" w:hAnsi="Arial" w:cs="Arial"/>
          <w:color w:val="222222"/>
          <w:sz w:val="23"/>
          <w:szCs w:val="23"/>
        </w:rPr>
        <w:t xml:space="preserve"> ongoing work in this important </w:t>
      </w:r>
      <w:r w:rsidR="00FC0E0D">
        <w:rPr>
          <w:rFonts w:ascii="Arial" w:hAnsi="Arial" w:cs="Arial"/>
          <w:color w:val="222222"/>
          <w:sz w:val="23"/>
          <w:szCs w:val="23"/>
        </w:rPr>
        <w:t>area.</w:t>
      </w:r>
    </w:p>
    <w:p w:rsidR="00A74556" w:rsidRPr="00FF1FB9" w:rsidRDefault="00A74556" w:rsidP="00FF1FB9">
      <w:pPr>
        <w:jc w:val="both"/>
        <w:rPr>
          <w:rFonts w:ascii="Arial" w:hAnsi="Arial" w:cs="Arial"/>
          <w:color w:val="222222"/>
          <w:sz w:val="23"/>
          <w:szCs w:val="23"/>
        </w:rPr>
      </w:pPr>
    </w:p>
    <w:p w:rsidR="00033628" w:rsidRDefault="00033628" w:rsidP="00033628">
      <w:pPr>
        <w:spacing w:after="0"/>
        <w:rPr>
          <w:rFonts w:ascii="Monotype Corsiva" w:hAnsi="Monotype Corsiva" w:cs="Arial"/>
          <w:sz w:val="30"/>
          <w:szCs w:val="30"/>
          <w:lang w:val="en-GB"/>
        </w:rPr>
      </w:pPr>
      <w:r>
        <w:rPr>
          <w:rFonts w:ascii="Monotype Corsiva" w:hAnsi="Monotype Corsiva" w:cs="Arial"/>
          <w:sz w:val="30"/>
          <w:szCs w:val="30"/>
          <w:lang w:val="en-GB"/>
        </w:rPr>
        <w:t xml:space="preserve">  </w:t>
      </w:r>
      <w:r>
        <w:rPr>
          <w:noProof/>
          <w:lang w:eastAsia="en-IE"/>
        </w:rPr>
        <w:drawing>
          <wp:inline distT="0" distB="0" distL="0" distR="0">
            <wp:extent cx="2278876" cy="840323"/>
            <wp:effectExtent l="19050" t="0" r="7124" b="0"/>
            <wp:docPr id="6" name="Picture 4" descr="Image result for images for sacrment of confi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mages for sacrment of confirmation"/>
                    <pic:cNvPicPr>
                      <a:picLocks noChangeAspect="1" noChangeArrowheads="1"/>
                    </pic:cNvPicPr>
                  </pic:nvPicPr>
                  <pic:blipFill>
                    <a:blip r:embed="rId10" cstate="print"/>
                    <a:srcRect/>
                    <a:stretch>
                      <a:fillRect/>
                    </a:stretch>
                  </pic:blipFill>
                  <pic:spPr bwMode="auto">
                    <a:xfrm>
                      <a:off x="0" y="0"/>
                      <a:ext cx="2278109" cy="840040"/>
                    </a:xfrm>
                    <a:prstGeom prst="rect">
                      <a:avLst/>
                    </a:prstGeom>
                    <a:noFill/>
                    <a:ln w="9525">
                      <a:noFill/>
                      <a:miter lim="800000"/>
                      <a:headEnd/>
                      <a:tailEnd/>
                    </a:ln>
                  </pic:spPr>
                </pic:pic>
              </a:graphicData>
            </a:graphic>
          </wp:inline>
        </w:drawing>
      </w:r>
      <w:r>
        <w:rPr>
          <w:rFonts w:ascii="Monotype Corsiva" w:hAnsi="Monotype Corsiva" w:cs="Arial"/>
          <w:sz w:val="30"/>
          <w:szCs w:val="30"/>
          <w:lang w:val="en-GB"/>
        </w:rPr>
        <w:t xml:space="preserve">                                                   </w:t>
      </w:r>
      <w:r>
        <w:rPr>
          <w:rFonts w:ascii="Arial" w:hAnsi="Arial" w:cs="Arial"/>
          <w:noProof/>
          <w:color w:val="2962FF"/>
          <w:sz w:val="17"/>
          <w:szCs w:val="17"/>
          <w:lang w:eastAsia="en-IE"/>
        </w:rPr>
        <w:drawing>
          <wp:inline distT="0" distB="0" distL="0" distR="0">
            <wp:extent cx="1045845" cy="1081861"/>
            <wp:effectExtent l="0" t="0" r="1905" b="4445"/>
            <wp:docPr id="7" name="Picture 7" descr="Image result for images for lighthous leader programm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mages for lighthous leader programme">
                      <a:hlinkClick r:id="rId11" tgtFrame="&quot;_blank&quot;"/>
                    </pic:cNvPr>
                    <pic:cNvPicPr>
                      <a:picLocks noChangeAspect="1" noChangeArrowheads="1"/>
                    </pic:cNvPicPr>
                  </pic:nvPicPr>
                  <pic:blipFill>
                    <a:blip r:embed="rId12" cstate="print"/>
                    <a:srcRect/>
                    <a:stretch>
                      <a:fillRect/>
                    </a:stretch>
                  </pic:blipFill>
                  <pic:spPr bwMode="auto">
                    <a:xfrm>
                      <a:off x="0" y="0"/>
                      <a:ext cx="1061211" cy="1097756"/>
                    </a:xfrm>
                    <a:prstGeom prst="rect">
                      <a:avLst/>
                    </a:prstGeom>
                    <a:noFill/>
                    <a:ln w="9525">
                      <a:noFill/>
                      <a:miter lim="800000"/>
                      <a:headEnd/>
                      <a:tailEnd/>
                    </a:ln>
                  </pic:spPr>
                </pic:pic>
              </a:graphicData>
            </a:graphic>
          </wp:inline>
        </w:drawing>
      </w:r>
    </w:p>
    <w:p w:rsidR="004102F1" w:rsidRPr="004102F1" w:rsidRDefault="004102F1" w:rsidP="00033628">
      <w:pPr>
        <w:spacing w:after="0"/>
        <w:rPr>
          <w:rFonts w:ascii="Monotype Corsiva" w:hAnsi="Monotype Corsiva" w:cs="Arial"/>
          <w:sz w:val="14"/>
          <w:szCs w:val="14"/>
          <w:lang w:val="en-GB"/>
        </w:rPr>
      </w:pPr>
    </w:p>
    <w:p w:rsidR="004102F1" w:rsidRDefault="00033628" w:rsidP="004102F1">
      <w:pPr>
        <w:spacing w:before="120" w:after="0"/>
        <w:jc w:val="both"/>
        <w:rPr>
          <w:rFonts w:ascii="Arial" w:hAnsi="Arial" w:cs="Arial"/>
          <w:color w:val="222222"/>
          <w:sz w:val="23"/>
          <w:szCs w:val="23"/>
        </w:rPr>
      </w:pPr>
      <w:r>
        <w:rPr>
          <w:rFonts w:ascii="Arial" w:hAnsi="Arial" w:cs="Arial"/>
          <w:color w:val="222222"/>
          <w:sz w:val="23"/>
          <w:szCs w:val="23"/>
        </w:rPr>
        <w:t>Our 6</w:t>
      </w:r>
      <w:r w:rsidRPr="00033628">
        <w:rPr>
          <w:rFonts w:ascii="Arial" w:hAnsi="Arial" w:cs="Arial"/>
          <w:color w:val="222222"/>
          <w:sz w:val="23"/>
          <w:szCs w:val="23"/>
          <w:vertAlign w:val="superscript"/>
        </w:rPr>
        <w:t>th</w:t>
      </w:r>
      <w:r>
        <w:rPr>
          <w:rFonts w:ascii="Arial" w:hAnsi="Arial" w:cs="Arial"/>
          <w:color w:val="222222"/>
          <w:sz w:val="23"/>
          <w:szCs w:val="23"/>
        </w:rPr>
        <w:t xml:space="preserve"> class Confirmation candidates</w:t>
      </w:r>
      <w:r w:rsidR="000C48ED">
        <w:rPr>
          <w:rFonts w:ascii="Arial" w:hAnsi="Arial" w:cs="Arial"/>
          <w:color w:val="222222"/>
          <w:sz w:val="23"/>
          <w:szCs w:val="23"/>
        </w:rPr>
        <w:t xml:space="preserve"> were confirmed </w:t>
      </w:r>
      <w:r w:rsidR="00FC0E0D">
        <w:rPr>
          <w:rFonts w:ascii="Arial" w:hAnsi="Arial" w:cs="Arial"/>
          <w:color w:val="222222"/>
          <w:sz w:val="23"/>
          <w:szCs w:val="23"/>
        </w:rPr>
        <w:t>on Tuesday, 18</w:t>
      </w:r>
      <w:r w:rsidR="00FC0E0D" w:rsidRPr="00FC0E0D">
        <w:rPr>
          <w:rFonts w:ascii="Arial" w:hAnsi="Arial" w:cs="Arial"/>
          <w:color w:val="222222"/>
          <w:sz w:val="23"/>
          <w:szCs w:val="23"/>
          <w:vertAlign w:val="superscript"/>
        </w:rPr>
        <w:t>th</w:t>
      </w:r>
      <w:r w:rsidR="000C48ED">
        <w:rPr>
          <w:rFonts w:ascii="Arial" w:hAnsi="Arial" w:cs="Arial"/>
          <w:color w:val="222222"/>
          <w:sz w:val="23"/>
          <w:szCs w:val="23"/>
        </w:rPr>
        <w:t xml:space="preserve"> February by Bisho</w:t>
      </w:r>
      <w:r w:rsidR="004102F1">
        <w:rPr>
          <w:rFonts w:ascii="Arial" w:hAnsi="Arial" w:cs="Arial"/>
          <w:color w:val="222222"/>
          <w:sz w:val="23"/>
          <w:szCs w:val="23"/>
        </w:rPr>
        <w:t>p Raymond Field and mass was con</w:t>
      </w:r>
      <w:r w:rsidR="000C48ED">
        <w:rPr>
          <w:rFonts w:ascii="Arial" w:hAnsi="Arial" w:cs="Arial"/>
          <w:color w:val="222222"/>
          <w:sz w:val="23"/>
          <w:szCs w:val="23"/>
        </w:rPr>
        <w:t xml:space="preserve">celebrated with  Fr. John Casey, Fr. Cyril </w:t>
      </w:r>
      <w:proofErr w:type="spellStart"/>
      <w:r w:rsidR="000C48ED">
        <w:rPr>
          <w:rFonts w:ascii="Arial" w:hAnsi="Arial" w:cs="Arial"/>
          <w:color w:val="222222"/>
          <w:sz w:val="23"/>
          <w:szCs w:val="23"/>
        </w:rPr>
        <w:t>Mangan</w:t>
      </w:r>
      <w:proofErr w:type="spellEnd"/>
      <w:r w:rsidR="000C48ED">
        <w:rPr>
          <w:rFonts w:ascii="Arial" w:hAnsi="Arial" w:cs="Arial"/>
          <w:color w:val="222222"/>
          <w:sz w:val="23"/>
          <w:szCs w:val="23"/>
        </w:rPr>
        <w:t xml:space="preserve"> and Fr. Aloysius </w:t>
      </w:r>
      <w:proofErr w:type="spellStart"/>
      <w:r w:rsidR="000C48ED">
        <w:rPr>
          <w:rFonts w:ascii="Arial" w:hAnsi="Arial" w:cs="Arial"/>
          <w:color w:val="222222"/>
          <w:sz w:val="23"/>
          <w:szCs w:val="23"/>
        </w:rPr>
        <w:t>Zuribo</w:t>
      </w:r>
      <w:proofErr w:type="spellEnd"/>
      <w:r w:rsidR="000C48ED">
        <w:rPr>
          <w:rFonts w:ascii="Arial" w:hAnsi="Arial" w:cs="Arial"/>
          <w:color w:val="222222"/>
          <w:sz w:val="23"/>
          <w:szCs w:val="23"/>
        </w:rPr>
        <w:t>.</w:t>
      </w:r>
      <w:r w:rsidR="00FC0E0D">
        <w:rPr>
          <w:rFonts w:ascii="Arial" w:hAnsi="Arial" w:cs="Arial"/>
          <w:color w:val="222222"/>
          <w:sz w:val="23"/>
          <w:szCs w:val="23"/>
        </w:rPr>
        <w:t xml:space="preserve">  </w:t>
      </w:r>
    </w:p>
    <w:p w:rsidR="004102F1" w:rsidRDefault="000C48ED" w:rsidP="004102F1">
      <w:pPr>
        <w:spacing w:before="120" w:after="0"/>
        <w:jc w:val="both"/>
        <w:rPr>
          <w:rFonts w:ascii="Arial" w:hAnsi="Arial" w:cs="Arial"/>
          <w:color w:val="222222"/>
          <w:sz w:val="23"/>
          <w:szCs w:val="23"/>
        </w:rPr>
      </w:pPr>
      <w:r>
        <w:rPr>
          <w:rFonts w:ascii="Arial" w:hAnsi="Arial" w:cs="Arial"/>
          <w:color w:val="222222"/>
          <w:sz w:val="23"/>
          <w:szCs w:val="23"/>
        </w:rPr>
        <w:t xml:space="preserve">Earlier this month, at the </w:t>
      </w:r>
      <w:r w:rsidR="00FC0E0D">
        <w:rPr>
          <w:rFonts w:ascii="Arial" w:hAnsi="Arial" w:cs="Arial"/>
          <w:color w:val="222222"/>
          <w:sz w:val="23"/>
          <w:szCs w:val="23"/>
        </w:rPr>
        <w:t>Ceremony of Light</w:t>
      </w:r>
      <w:r w:rsidR="004102F1">
        <w:rPr>
          <w:rFonts w:ascii="Arial" w:hAnsi="Arial" w:cs="Arial"/>
          <w:color w:val="222222"/>
          <w:sz w:val="23"/>
          <w:szCs w:val="23"/>
        </w:rPr>
        <w:t>,</w:t>
      </w:r>
      <w:r w:rsidR="00FC0E0D">
        <w:rPr>
          <w:rFonts w:ascii="Arial" w:hAnsi="Arial" w:cs="Arial"/>
          <w:color w:val="222222"/>
          <w:sz w:val="23"/>
          <w:szCs w:val="23"/>
        </w:rPr>
        <w:t xml:space="preserve"> we were joined by TY students from Mount Sackville who have worked with our pupils for the past 5 weeks sharing their faith through the Lighthouse Leaders Programme and under the guidance of Deputy Principal, Dr. Orla Wals</w:t>
      </w:r>
      <w:r w:rsidR="001056F8">
        <w:rPr>
          <w:rFonts w:ascii="Arial" w:hAnsi="Arial" w:cs="Arial"/>
          <w:color w:val="222222"/>
          <w:sz w:val="23"/>
          <w:szCs w:val="23"/>
        </w:rPr>
        <w:t xml:space="preserve">h.  </w:t>
      </w:r>
    </w:p>
    <w:p w:rsidR="007A1F89" w:rsidRPr="007A1F89" w:rsidRDefault="001056F8" w:rsidP="004102F1">
      <w:pPr>
        <w:spacing w:before="120" w:after="0"/>
        <w:jc w:val="both"/>
        <w:rPr>
          <w:rFonts w:ascii="Arial" w:hAnsi="Arial" w:cs="Arial"/>
          <w:color w:val="222222"/>
          <w:sz w:val="23"/>
          <w:szCs w:val="23"/>
        </w:rPr>
      </w:pPr>
      <w:r>
        <w:rPr>
          <w:rFonts w:ascii="Arial" w:hAnsi="Arial" w:cs="Arial"/>
          <w:color w:val="222222"/>
          <w:sz w:val="23"/>
          <w:szCs w:val="23"/>
        </w:rPr>
        <w:t>Thank you to  teachers</w:t>
      </w:r>
      <w:r w:rsidR="000C48ED">
        <w:rPr>
          <w:rFonts w:ascii="Arial" w:hAnsi="Arial" w:cs="Arial"/>
          <w:color w:val="222222"/>
          <w:sz w:val="23"/>
          <w:szCs w:val="23"/>
        </w:rPr>
        <w:t xml:space="preserve"> Ms. Walsh, Mr. </w:t>
      </w:r>
      <w:proofErr w:type="spellStart"/>
      <w:r w:rsidR="000C48ED">
        <w:rPr>
          <w:rFonts w:ascii="Arial" w:hAnsi="Arial" w:cs="Arial"/>
          <w:color w:val="222222"/>
          <w:sz w:val="23"/>
          <w:szCs w:val="23"/>
        </w:rPr>
        <w:t>Gurhy</w:t>
      </w:r>
      <w:proofErr w:type="spellEnd"/>
      <w:r w:rsidR="000C48ED">
        <w:rPr>
          <w:rFonts w:ascii="Arial" w:hAnsi="Arial" w:cs="Arial"/>
          <w:color w:val="222222"/>
          <w:sz w:val="23"/>
          <w:szCs w:val="23"/>
        </w:rPr>
        <w:t xml:space="preserve"> and Mr. </w:t>
      </w:r>
      <w:proofErr w:type="spellStart"/>
      <w:r w:rsidR="000C48ED">
        <w:rPr>
          <w:rFonts w:ascii="Arial" w:hAnsi="Arial" w:cs="Arial"/>
          <w:color w:val="222222"/>
          <w:sz w:val="23"/>
          <w:szCs w:val="23"/>
        </w:rPr>
        <w:t>O’Séághdha</w:t>
      </w:r>
      <w:proofErr w:type="spellEnd"/>
      <w:r>
        <w:rPr>
          <w:rFonts w:ascii="Arial" w:hAnsi="Arial" w:cs="Arial"/>
          <w:color w:val="222222"/>
          <w:sz w:val="23"/>
          <w:szCs w:val="23"/>
        </w:rPr>
        <w:t xml:space="preserve">, </w:t>
      </w:r>
      <w:r w:rsidR="004102F1">
        <w:rPr>
          <w:rFonts w:ascii="Arial" w:hAnsi="Arial" w:cs="Arial"/>
          <w:color w:val="222222"/>
          <w:sz w:val="23"/>
          <w:szCs w:val="23"/>
        </w:rPr>
        <w:t xml:space="preserve">and </w:t>
      </w:r>
      <w:r>
        <w:rPr>
          <w:rFonts w:ascii="Arial" w:hAnsi="Arial" w:cs="Arial"/>
          <w:color w:val="222222"/>
          <w:sz w:val="23"/>
          <w:szCs w:val="23"/>
        </w:rPr>
        <w:t>SNAs</w:t>
      </w:r>
      <w:r w:rsidR="00FC0E0D">
        <w:rPr>
          <w:rFonts w:ascii="Arial" w:hAnsi="Arial" w:cs="Arial"/>
          <w:color w:val="222222"/>
          <w:sz w:val="23"/>
          <w:szCs w:val="23"/>
        </w:rPr>
        <w:t xml:space="preserve"> Samantha</w:t>
      </w:r>
      <w:r>
        <w:rPr>
          <w:rFonts w:ascii="Arial" w:hAnsi="Arial" w:cs="Arial"/>
          <w:color w:val="222222"/>
          <w:sz w:val="23"/>
          <w:szCs w:val="23"/>
        </w:rPr>
        <w:t xml:space="preserve"> and Carmel</w:t>
      </w:r>
      <w:r w:rsidR="000C48ED">
        <w:rPr>
          <w:rFonts w:ascii="Arial" w:hAnsi="Arial" w:cs="Arial"/>
          <w:color w:val="222222"/>
          <w:sz w:val="23"/>
          <w:szCs w:val="23"/>
        </w:rPr>
        <w:t xml:space="preserve"> for their work in preparing our pupils for Confirmation. Our thanks also to Ms. Deirdre Byrne and the 5</w:t>
      </w:r>
      <w:r w:rsidR="000C48ED" w:rsidRPr="000C48ED">
        <w:rPr>
          <w:rFonts w:ascii="Arial" w:hAnsi="Arial" w:cs="Arial"/>
          <w:color w:val="222222"/>
          <w:sz w:val="23"/>
          <w:szCs w:val="23"/>
          <w:vertAlign w:val="superscript"/>
        </w:rPr>
        <w:t>th</w:t>
      </w:r>
      <w:r w:rsidR="000C48ED">
        <w:rPr>
          <w:rFonts w:ascii="Arial" w:hAnsi="Arial" w:cs="Arial"/>
          <w:color w:val="222222"/>
          <w:sz w:val="23"/>
          <w:szCs w:val="23"/>
        </w:rPr>
        <w:t xml:space="preserve"> class pupil choir for enhancing the ceremony with such beautiful music; to the Parents</w:t>
      </w:r>
      <w:r w:rsidR="004102F1">
        <w:rPr>
          <w:rFonts w:ascii="Arial" w:hAnsi="Arial" w:cs="Arial"/>
          <w:color w:val="222222"/>
          <w:sz w:val="23"/>
          <w:szCs w:val="23"/>
        </w:rPr>
        <w:t>’</w:t>
      </w:r>
      <w:r w:rsidR="000C48ED">
        <w:rPr>
          <w:rFonts w:ascii="Arial" w:hAnsi="Arial" w:cs="Arial"/>
          <w:color w:val="222222"/>
          <w:sz w:val="23"/>
          <w:szCs w:val="23"/>
        </w:rPr>
        <w:t xml:space="preserve"> Association for funding the printing of</w:t>
      </w:r>
      <w:r w:rsidR="00FC0E0D">
        <w:rPr>
          <w:rFonts w:ascii="Arial" w:hAnsi="Arial" w:cs="Arial"/>
          <w:color w:val="222222"/>
          <w:sz w:val="23"/>
          <w:szCs w:val="23"/>
        </w:rPr>
        <w:t xml:space="preserve"> the Confirmation booklet and assisting with </w:t>
      </w:r>
      <w:r w:rsidR="000C48ED">
        <w:rPr>
          <w:rFonts w:ascii="Arial" w:hAnsi="Arial" w:cs="Arial"/>
          <w:color w:val="222222"/>
          <w:sz w:val="23"/>
          <w:szCs w:val="23"/>
        </w:rPr>
        <w:t xml:space="preserve">the Confirmation </w:t>
      </w:r>
      <w:r w:rsidR="00FC0E0D">
        <w:rPr>
          <w:rFonts w:ascii="Arial" w:hAnsi="Arial" w:cs="Arial"/>
          <w:color w:val="222222"/>
          <w:sz w:val="23"/>
          <w:szCs w:val="23"/>
        </w:rPr>
        <w:t>robes</w:t>
      </w:r>
      <w:r w:rsidR="000C48ED">
        <w:rPr>
          <w:rFonts w:ascii="Arial" w:hAnsi="Arial" w:cs="Arial"/>
          <w:color w:val="222222"/>
          <w:sz w:val="23"/>
          <w:szCs w:val="23"/>
        </w:rPr>
        <w:t xml:space="preserve"> before and after the ceremony;</w:t>
      </w:r>
      <w:r w:rsidR="00FC0E0D">
        <w:rPr>
          <w:rFonts w:ascii="Arial" w:hAnsi="Arial" w:cs="Arial"/>
          <w:color w:val="222222"/>
          <w:sz w:val="23"/>
          <w:szCs w:val="23"/>
        </w:rPr>
        <w:t xml:space="preserve"> </w:t>
      </w:r>
      <w:r w:rsidR="007A1F89">
        <w:rPr>
          <w:rFonts w:ascii="Arial" w:hAnsi="Arial" w:cs="Arial"/>
          <w:color w:val="222222"/>
          <w:sz w:val="23"/>
          <w:szCs w:val="23"/>
        </w:rPr>
        <w:t xml:space="preserve">and to </w:t>
      </w:r>
      <w:r w:rsidR="00FC0E0D">
        <w:rPr>
          <w:rFonts w:ascii="Arial" w:hAnsi="Arial" w:cs="Arial"/>
          <w:color w:val="222222"/>
          <w:sz w:val="23"/>
          <w:szCs w:val="23"/>
        </w:rPr>
        <w:t xml:space="preserve">Stephen Hudson </w:t>
      </w:r>
      <w:r w:rsidR="007A1F89">
        <w:rPr>
          <w:rFonts w:ascii="Arial" w:hAnsi="Arial" w:cs="Arial"/>
          <w:color w:val="222222"/>
          <w:sz w:val="23"/>
          <w:szCs w:val="23"/>
        </w:rPr>
        <w:t xml:space="preserve">for </w:t>
      </w:r>
      <w:r w:rsidR="00FC0E0D">
        <w:rPr>
          <w:rFonts w:ascii="Arial" w:hAnsi="Arial" w:cs="Arial"/>
          <w:color w:val="222222"/>
          <w:sz w:val="23"/>
          <w:szCs w:val="23"/>
        </w:rPr>
        <w:t>printing</w:t>
      </w:r>
      <w:r w:rsidR="007A1F89">
        <w:rPr>
          <w:rFonts w:ascii="Arial" w:hAnsi="Arial" w:cs="Arial"/>
          <w:color w:val="222222"/>
          <w:sz w:val="23"/>
          <w:szCs w:val="23"/>
        </w:rPr>
        <w:t xml:space="preserve"> the booklet.</w:t>
      </w:r>
      <w:r w:rsidR="00FC0E0D">
        <w:rPr>
          <w:rFonts w:ascii="Arial" w:hAnsi="Arial" w:cs="Arial"/>
          <w:color w:val="222222"/>
          <w:sz w:val="23"/>
          <w:szCs w:val="23"/>
        </w:rPr>
        <w:t xml:space="preserve">   </w:t>
      </w:r>
      <w:r w:rsidR="007A1F89">
        <w:rPr>
          <w:rFonts w:ascii="Arial" w:hAnsi="Arial" w:cs="Arial"/>
          <w:color w:val="222222"/>
          <w:sz w:val="23"/>
          <w:szCs w:val="23"/>
        </w:rPr>
        <w:t xml:space="preserve"> </w:t>
      </w:r>
    </w:p>
    <w:p w:rsidR="00361ED6" w:rsidRDefault="00361ED6" w:rsidP="00361ED6">
      <w:pPr>
        <w:spacing w:after="120"/>
        <w:rPr>
          <w:rFonts w:ascii="Monotype Corsiva" w:hAnsi="Monotype Corsiva" w:cs="Arial"/>
          <w:b/>
          <w:sz w:val="36"/>
          <w:szCs w:val="36"/>
          <w:lang w:val="en-GB"/>
        </w:rPr>
      </w:pPr>
      <w:r>
        <w:rPr>
          <w:rFonts w:ascii="Monotype Corsiva" w:hAnsi="Monotype Corsiva" w:cs="Arial"/>
          <w:b/>
          <w:sz w:val="36"/>
          <w:szCs w:val="36"/>
          <w:lang w:val="en-GB"/>
        </w:rPr>
        <w:lastRenderedPageBreak/>
        <w:t xml:space="preserve">Debating Team – Dublin Semi-Finalists!       </w:t>
      </w:r>
    </w:p>
    <w:p w:rsidR="00361ED6" w:rsidRDefault="004102F1" w:rsidP="00361ED6">
      <w:pPr>
        <w:jc w:val="both"/>
        <w:rPr>
          <w:rFonts w:ascii="Arial" w:hAnsi="Arial" w:cs="Arial"/>
          <w:sz w:val="23"/>
          <w:szCs w:val="23"/>
          <w:lang w:val="en-US"/>
        </w:rPr>
      </w:pPr>
      <w:r>
        <w:rPr>
          <w:rFonts w:ascii="Arial" w:hAnsi="Arial" w:cs="Arial"/>
          <w:sz w:val="23"/>
          <w:szCs w:val="23"/>
          <w:lang w:val="en-US"/>
        </w:rPr>
        <w:t>Congratulations</w:t>
      </w:r>
      <w:r w:rsidR="00361ED6">
        <w:rPr>
          <w:rFonts w:ascii="Arial" w:hAnsi="Arial" w:cs="Arial"/>
          <w:sz w:val="23"/>
          <w:szCs w:val="23"/>
          <w:lang w:val="en-US"/>
        </w:rPr>
        <w:t xml:space="preserve"> to this year’s Debating Team on their achievement in reaching the semi-finals of the Concern Primary schools Debating Competition - Dublin Region. Our team debated the following motions over the past 4 months winning </w:t>
      </w:r>
      <w:r>
        <w:rPr>
          <w:rFonts w:ascii="Arial" w:hAnsi="Arial" w:cs="Arial"/>
          <w:sz w:val="23"/>
          <w:szCs w:val="23"/>
          <w:lang w:val="en-US"/>
        </w:rPr>
        <w:t>three</w:t>
      </w:r>
      <w:r w:rsidR="00361ED6">
        <w:rPr>
          <w:rFonts w:ascii="Arial" w:hAnsi="Arial" w:cs="Arial"/>
          <w:sz w:val="23"/>
          <w:szCs w:val="23"/>
          <w:lang w:val="en-US"/>
        </w:rPr>
        <w:t xml:space="preserve"> out of the four debates.</w:t>
      </w:r>
    </w:p>
    <w:p w:rsidR="00361ED6" w:rsidRDefault="00361ED6" w:rsidP="00361ED6">
      <w:pPr>
        <w:jc w:val="both"/>
        <w:rPr>
          <w:rFonts w:ascii="Arial" w:hAnsi="Arial" w:cs="Arial"/>
          <w:sz w:val="23"/>
          <w:szCs w:val="23"/>
          <w:lang w:val="en-US"/>
        </w:rPr>
      </w:pPr>
      <w:r>
        <w:rPr>
          <w:rFonts w:ascii="Arial" w:hAnsi="Arial" w:cs="Arial"/>
          <w:sz w:val="23"/>
          <w:szCs w:val="23"/>
          <w:lang w:val="en-US"/>
        </w:rPr>
        <w:t xml:space="preserve">     Homework is a waste of time for Primary School Students.  </w:t>
      </w:r>
      <w:r w:rsidRPr="00F67A97">
        <w:rPr>
          <w:rFonts w:ascii="Arial" w:hAnsi="Arial" w:cs="Arial"/>
          <w:i/>
          <w:sz w:val="23"/>
          <w:szCs w:val="23"/>
          <w:lang w:val="en-US"/>
        </w:rPr>
        <w:t>(SFX proposed this motion)</w:t>
      </w:r>
      <w:r>
        <w:rPr>
          <w:rFonts w:ascii="Arial" w:hAnsi="Arial" w:cs="Arial"/>
          <w:sz w:val="23"/>
          <w:szCs w:val="23"/>
          <w:lang w:val="en-US"/>
        </w:rPr>
        <w:tab/>
      </w:r>
    </w:p>
    <w:p w:rsidR="00361ED6" w:rsidRDefault="00361ED6" w:rsidP="00361ED6">
      <w:pPr>
        <w:jc w:val="both"/>
        <w:rPr>
          <w:rFonts w:ascii="Arial" w:hAnsi="Arial" w:cs="Arial"/>
          <w:sz w:val="23"/>
          <w:szCs w:val="23"/>
          <w:lang w:val="en-US"/>
        </w:rPr>
      </w:pPr>
      <w:r>
        <w:rPr>
          <w:rFonts w:ascii="Arial" w:hAnsi="Arial" w:cs="Arial"/>
          <w:sz w:val="23"/>
          <w:szCs w:val="23"/>
          <w:lang w:val="en-US"/>
        </w:rPr>
        <w:t xml:space="preserve">     Primary School Students should be banned from owning a mobile phone</w:t>
      </w:r>
      <w:r w:rsidRPr="00F67A97">
        <w:rPr>
          <w:rFonts w:ascii="Arial" w:hAnsi="Arial" w:cs="Arial"/>
          <w:i/>
          <w:sz w:val="23"/>
          <w:szCs w:val="23"/>
          <w:lang w:val="en-US"/>
        </w:rPr>
        <w:t>. (SFX proposed</w:t>
      </w:r>
      <w:r>
        <w:rPr>
          <w:rFonts w:ascii="Arial" w:hAnsi="Arial" w:cs="Arial"/>
          <w:i/>
          <w:sz w:val="23"/>
          <w:szCs w:val="23"/>
          <w:lang w:val="en-US"/>
        </w:rPr>
        <w:t xml:space="preserve"> motion</w:t>
      </w:r>
      <w:r w:rsidRPr="00F67A97">
        <w:rPr>
          <w:rFonts w:ascii="Arial" w:hAnsi="Arial" w:cs="Arial"/>
          <w:i/>
          <w:sz w:val="23"/>
          <w:szCs w:val="23"/>
          <w:lang w:val="en-US"/>
        </w:rPr>
        <w:t>)</w:t>
      </w:r>
    </w:p>
    <w:p w:rsidR="00361ED6" w:rsidRDefault="00361ED6" w:rsidP="00361ED6">
      <w:pPr>
        <w:jc w:val="both"/>
        <w:rPr>
          <w:rFonts w:ascii="Arial" w:hAnsi="Arial" w:cs="Arial"/>
          <w:sz w:val="23"/>
          <w:szCs w:val="23"/>
          <w:lang w:val="en-US"/>
        </w:rPr>
      </w:pPr>
      <w:r>
        <w:rPr>
          <w:rFonts w:ascii="Arial" w:hAnsi="Arial" w:cs="Arial"/>
          <w:sz w:val="23"/>
          <w:szCs w:val="23"/>
          <w:lang w:val="en-US"/>
        </w:rPr>
        <w:t xml:space="preserve">     World Hunger will be eliminated by 2030.  </w:t>
      </w:r>
      <w:r w:rsidRPr="00F67A97">
        <w:rPr>
          <w:rFonts w:ascii="Arial" w:hAnsi="Arial" w:cs="Arial"/>
          <w:i/>
          <w:sz w:val="23"/>
          <w:szCs w:val="23"/>
          <w:lang w:val="en-US"/>
        </w:rPr>
        <w:t>(SFX proposed this motion)</w:t>
      </w:r>
    </w:p>
    <w:p w:rsidR="00361ED6" w:rsidRDefault="00361ED6" w:rsidP="00361ED6">
      <w:pPr>
        <w:jc w:val="both"/>
        <w:rPr>
          <w:rFonts w:ascii="Arial" w:hAnsi="Arial" w:cs="Arial"/>
          <w:sz w:val="23"/>
          <w:szCs w:val="23"/>
          <w:lang w:val="en-US"/>
        </w:rPr>
      </w:pPr>
      <w:r>
        <w:rPr>
          <w:rFonts w:ascii="Arial" w:hAnsi="Arial" w:cs="Arial"/>
          <w:sz w:val="23"/>
          <w:szCs w:val="23"/>
          <w:lang w:val="en-US"/>
        </w:rPr>
        <w:t xml:space="preserve">     Young people should not be allowed to vote at 16.  </w:t>
      </w:r>
      <w:r w:rsidRPr="00F67A97">
        <w:rPr>
          <w:rFonts w:ascii="Arial" w:hAnsi="Arial" w:cs="Arial"/>
          <w:i/>
          <w:sz w:val="23"/>
          <w:szCs w:val="23"/>
          <w:lang w:val="en-US"/>
        </w:rPr>
        <w:t>(SFX opposed this motion)</w:t>
      </w:r>
    </w:p>
    <w:p w:rsidR="00361ED6" w:rsidRDefault="00361ED6" w:rsidP="00361ED6">
      <w:pPr>
        <w:jc w:val="both"/>
        <w:rPr>
          <w:rFonts w:ascii="Arial" w:hAnsi="Arial" w:cs="Arial"/>
          <w:sz w:val="23"/>
          <w:szCs w:val="23"/>
          <w:lang w:val="en-US"/>
        </w:rPr>
      </w:pPr>
      <w:r>
        <w:rPr>
          <w:rFonts w:ascii="Arial" w:hAnsi="Arial" w:cs="Arial"/>
          <w:sz w:val="23"/>
          <w:szCs w:val="23"/>
          <w:lang w:val="en-US"/>
        </w:rPr>
        <w:t>The SFX team</w:t>
      </w:r>
      <w:r w:rsidR="004102F1">
        <w:rPr>
          <w:rFonts w:ascii="Arial" w:hAnsi="Arial" w:cs="Arial"/>
          <w:sz w:val="23"/>
          <w:szCs w:val="23"/>
          <w:lang w:val="en-US"/>
        </w:rPr>
        <w:t xml:space="preserve"> was comprised of a total of 16</w:t>
      </w:r>
      <w:r>
        <w:rPr>
          <w:rFonts w:ascii="Arial" w:hAnsi="Arial" w:cs="Arial"/>
          <w:sz w:val="23"/>
          <w:szCs w:val="23"/>
          <w:lang w:val="en-US"/>
        </w:rPr>
        <w:t xml:space="preserve"> pupils who were involved in debating, researching, drafting possible counter arguments and preparing rebuttals.  We</w:t>
      </w:r>
      <w:r w:rsidR="004102F1">
        <w:rPr>
          <w:rFonts w:ascii="Arial" w:hAnsi="Arial" w:cs="Arial"/>
          <w:sz w:val="23"/>
          <w:szCs w:val="23"/>
          <w:lang w:val="en-US"/>
        </w:rPr>
        <w:t xml:space="preserve">ll done to the </w:t>
      </w:r>
      <w:r>
        <w:rPr>
          <w:rFonts w:ascii="Arial" w:hAnsi="Arial" w:cs="Arial"/>
          <w:sz w:val="23"/>
          <w:szCs w:val="23"/>
          <w:lang w:val="en-US"/>
        </w:rPr>
        <w:t xml:space="preserve">pupils </w:t>
      </w:r>
      <w:r w:rsidR="004102F1">
        <w:rPr>
          <w:rFonts w:ascii="Arial" w:hAnsi="Arial" w:cs="Arial"/>
          <w:sz w:val="23"/>
          <w:szCs w:val="23"/>
          <w:lang w:val="en-US"/>
        </w:rPr>
        <w:t xml:space="preserve">listed below </w:t>
      </w:r>
      <w:r>
        <w:rPr>
          <w:rFonts w:ascii="Arial" w:hAnsi="Arial" w:cs="Arial"/>
          <w:sz w:val="23"/>
          <w:szCs w:val="23"/>
          <w:lang w:val="en-US"/>
        </w:rPr>
        <w:t xml:space="preserve">for their tremendous work and willingness throughout the competition. Many thanks also to Ms. </w:t>
      </w:r>
      <w:proofErr w:type="spellStart"/>
      <w:r>
        <w:rPr>
          <w:rFonts w:ascii="Arial" w:hAnsi="Arial" w:cs="Arial"/>
          <w:sz w:val="23"/>
          <w:szCs w:val="23"/>
          <w:lang w:val="en-US"/>
        </w:rPr>
        <w:t>Reidy</w:t>
      </w:r>
      <w:proofErr w:type="spellEnd"/>
      <w:r>
        <w:rPr>
          <w:rFonts w:ascii="Arial" w:hAnsi="Arial" w:cs="Arial"/>
          <w:sz w:val="23"/>
          <w:szCs w:val="23"/>
          <w:lang w:val="en-US"/>
        </w:rPr>
        <w:t xml:space="preserve"> for assisting in coaching the pupils. </w:t>
      </w:r>
    </w:p>
    <w:p w:rsidR="004102F1" w:rsidRDefault="004102F1" w:rsidP="00A74556">
      <w:pPr>
        <w:spacing w:after="0"/>
        <w:ind w:firstLine="720"/>
        <w:jc w:val="both"/>
        <w:rPr>
          <w:rFonts w:ascii="Arial" w:hAnsi="Arial" w:cs="Arial"/>
          <w:sz w:val="23"/>
          <w:szCs w:val="23"/>
          <w:lang w:val="en-US"/>
        </w:rPr>
      </w:pPr>
      <w:r>
        <w:rPr>
          <w:rFonts w:ascii="Arial" w:hAnsi="Arial" w:cs="Arial"/>
          <w:sz w:val="23"/>
          <w:szCs w:val="23"/>
          <w:lang w:val="en-US"/>
        </w:rPr>
        <w:tab/>
        <w:t>Grace Atkinson</w:t>
      </w:r>
      <w:r w:rsidR="008649FE">
        <w:rPr>
          <w:rFonts w:ascii="Arial" w:hAnsi="Arial" w:cs="Arial"/>
          <w:sz w:val="23"/>
          <w:szCs w:val="23"/>
          <w:lang w:val="en-US"/>
        </w:rPr>
        <w:tab/>
      </w:r>
      <w:r w:rsidR="008649FE">
        <w:rPr>
          <w:rFonts w:ascii="Arial" w:hAnsi="Arial" w:cs="Arial"/>
          <w:sz w:val="23"/>
          <w:szCs w:val="23"/>
          <w:lang w:val="en-US"/>
        </w:rPr>
        <w:tab/>
      </w:r>
      <w:r w:rsidR="008649FE">
        <w:rPr>
          <w:rFonts w:ascii="Arial" w:hAnsi="Arial" w:cs="Arial"/>
          <w:sz w:val="23"/>
          <w:szCs w:val="23"/>
          <w:lang w:val="en-US"/>
        </w:rPr>
        <w:tab/>
      </w:r>
      <w:r w:rsidR="008649FE">
        <w:rPr>
          <w:rFonts w:ascii="Arial" w:hAnsi="Arial" w:cs="Arial"/>
          <w:sz w:val="23"/>
          <w:szCs w:val="23"/>
          <w:lang w:val="en-US"/>
        </w:rPr>
        <w:t>Faye Cherry Maguire</w:t>
      </w:r>
    </w:p>
    <w:p w:rsidR="005B1154" w:rsidRDefault="0049065B" w:rsidP="00A74556">
      <w:pPr>
        <w:spacing w:after="0"/>
        <w:ind w:left="720" w:firstLine="720"/>
        <w:jc w:val="both"/>
        <w:rPr>
          <w:rFonts w:ascii="Arial" w:hAnsi="Arial" w:cs="Arial"/>
          <w:sz w:val="23"/>
          <w:szCs w:val="23"/>
          <w:lang w:val="en-US"/>
        </w:rPr>
      </w:pPr>
      <w:r>
        <w:rPr>
          <w:rFonts w:ascii="Arial" w:hAnsi="Arial" w:cs="Arial"/>
          <w:sz w:val="23"/>
          <w:szCs w:val="23"/>
          <w:lang w:val="en-US"/>
        </w:rPr>
        <w:t>E</w:t>
      </w:r>
      <w:r w:rsidR="005B1154">
        <w:rPr>
          <w:rFonts w:ascii="Arial" w:hAnsi="Arial" w:cs="Arial"/>
          <w:sz w:val="23"/>
          <w:szCs w:val="23"/>
          <w:lang w:val="en-US"/>
        </w:rPr>
        <w:t xml:space="preserve">liza </w:t>
      </w:r>
      <w:proofErr w:type="spellStart"/>
      <w:r w:rsidR="005B1154">
        <w:rPr>
          <w:rFonts w:ascii="Arial" w:hAnsi="Arial" w:cs="Arial"/>
          <w:sz w:val="23"/>
          <w:szCs w:val="23"/>
          <w:lang w:val="en-US"/>
        </w:rPr>
        <w:t>Breban</w:t>
      </w:r>
      <w:proofErr w:type="spellEnd"/>
      <w:r w:rsidR="008649FE">
        <w:rPr>
          <w:rFonts w:ascii="Arial" w:hAnsi="Arial" w:cs="Arial"/>
          <w:sz w:val="23"/>
          <w:szCs w:val="23"/>
          <w:lang w:val="en-US"/>
        </w:rPr>
        <w:tab/>
      </w:r>
      <w:r w:rsidR="008649FE">
        <w:rPr>
          <w:rFonts w:ascii="Arial" w:hAnsi="Arial" w:cs="Arial"/>
          <w:sz w:val="23"/>
          <w:szCs w:val="23"/>
          <w:lang w:val="en-US"/>
        </w:rPr>
        <w:tab/>
      </w:r>
      <w:r w:rsidR="008649FE">
        <w:rPr>
          <w:rFonts w:ascii="Arial" w:hAnsi="Arial" w:cs="Arial"/>
          <w:sz w:val="23"/>
          <w:szCs w:val="23"/>
          <w:lang w:val="en-US"/>
        </w:rPr>
        <w:tab/>
      </w:r>
      <w:r w:rsidR="008649FE">
        <w:rPr>
          <w:rFonts w:ascii="Arial" w:hAnsi="Arial" w:cs="Arial"/>
          <w:sz w:val="23"/>
          <w:szCs w:val="23"/>
          <w:lang w:val="en-US"/>
        </w:rPr>
        <w:tab/>
      </w:r>
      <w:r w:rsidR="008649FE">
        <w:rPr>
          <w:rFonts w:ascii="Arial" w:hAnsi="Arial" w:cs="Arial"/>
          <w:sz w:val="23"/>
          <w:szCs w:val="23"/>
          <w:lang w:val="en-US"/>
        </w:rPr>
        <w:t xml:space="preserve">Ben Mc </w:t>
      </w:r>
      <w:proofErr w:type="spellStart"/>
      <w:r w:rsidR="008649FE">
        <w:rPr>
          <w:rFonts w:ascii="Arial" w:hAnsi="Arial" w:cs="Arial"/>
          <w:sz w:val="23"/>
          <w:szCs w:val="23"/>
          <w:lang w:val="en-US"/>
        </w:rPr>
        <w:t>Cartney</w:t>
      </w:r>
      <w:proofErr w:type="spellEnd"/>
    </w:p>
    <w:p w:rsidR="004102F1" w:rsidRDefault="004102F1" w:rsidP="00A74556">
      <w:pPr>
        <w:spacing w:after="0"/>
        <w:ind w:left="720" w:firstLine="720"/>
        <w:jc w:val="both"/>
        <w:rPr>
          <w:rFonts w:ascii="Arial" w:hAnsi="Arial" w:cs="Arial"/>
          <w:sz w:val="23"/>
          <w:szCs w:val="23"/>
          <w:lang w:val="en-US"/>
        </w:rPr>
      </w:pPr>
      <w:r>
        <w:rPr>
          <w:rFonts w:ascii="Arial" w:hAnsi="Arial" w:cs="Arial"/>
          <w:sz w:val="23"/>
          <w:szCs w:val="23"/>
          <w:lang w:val="en-US"/>
        </w:rPr>
        <w:t>Eva Clarke</w:t>
      </w:r>
      <w:r w:rsidR="008649FE">
        <w:rPr>
          <w:rFonts w:ascii="Arial" w:hAnsi="Arial" w:cs="Arial"/>
          <w:sz w:val="23"/>
          <w:szCs w:val="23"/>
          <w:lang w:val="en-US"/>
        </w:rPr>
        <w:tab/>
      </w:r>
      <w:r w:rsidR="008649FE">
        <w:rPr>
          <w:rFonts w:ascii="Arial" w:hAnsi="Arial" w:cs="Arial"/>
          <w:sz w:val="23"/>
          <w:szCs w:val="23"/>
          <w:lang w:val="en-US"/>
        </w:rPr>
        <w:tab/>
      </w:r>
      <w:r w:rsidR="008649FE">
        <w:rPr>
          <w:rFonts w:ascii="Arial" w:hAnsi="Arial" w:cs="Arial"/>
          <w:sz w:val="23"/>
          <w:szCs w:val="23"/>
          <w:lang w:val="en-US"/>
        </w:rPr>
        <w:tab/>
      </w:r>
      <w:r w:rsidR="008649FE">
        <w:rPr>
          <w:rFonts w:ascii="Arial" w:hAnsi="Arial" w:cs="Arial"/>
          <w:sz w:val="23"/>
          <w:szCs w:val="23"/>
          <w:lang w:val="en-US"/>
        </w:rPr>
        <w:tab/>
      </w:r>
      <w:proofErr w:type="spellStart"/>
      <w:r w:rsidR="008649FE">
        <w:rPr>
          <w:rFonts w:ascii="Arial" w:hAnsi="Arial" w:cs="Arial"/>
          <w:sz w:val="23"/>
          <w:szCs w:val="23"/>
          <w:lang w:val="en-US"/>
        </w:rPr>
        <w:t>Haritha</w:t>
      </w:r>
      <w:proofErr w:type="spellEnd"/>
      <w:r w:rsidR="008649FE">
        <w:rPr>
          <w:rFonts w:ascii="Arial" w:hAnsi="Arial" w:cs="Arial"/>
          <w:sz w:val="23"/>
          <w:szCs w:val="23"/>
          <w:lang w:val="en-US"/>
        </w:rPr>
        <w:t xml:space="preserve"> </w:t>
      </w:r>
      <w:proofErr w:type="spellStart"/>
      <w:r w:rsidR="008649FE">
        <w:rPr>
          <w:rFonts w:ascii="Arial" w:hAnsi="Arial" w:cs="Arial"/>
          <w:sz w:val="23"/>
          <w:szCs w:val="23"/>
          <w:lang w:val="en-US"/>
        </w:rPr>
        <w:t>Meenakshi</w:t>
      </w:r>
      <w:proofErr w:type="spellEnd"/>
    </w:p>
    <w:p w:rsidR="0049065B" w:rsidRDefault="0049065B" w:rsidP="00A74556">
      <w:pPr>
        <w:spacing w:after="0"/>
        <w:ind w:left="720" w:firstLine="720"/>
        <w:jc w:val="both"/>
        <w:rPr>
          <w:rFonts w:ascii="Arial" w:hAnsi="Arial" w:cs="Arial"/>
          <w:sz w:val="23"/>
          <w:szCs w:val="23"/>
          <w:lang w:val="en-US"/>
        </w:rPr>
      </w:pPr>
      <w:proofErr w:type="spellStart"/>
      <w:r>
        <w:rPr>
          <w:rFonts w:ascii="Arial" w:hAnsi="Arial" w:cs="Arial"/>
          <w:sz w:val="23"/>
          <w:szCs w:val="23"/>
          <w:lang w:val="en-US"/>
        </w:rPr>
        <w:t>Sorian</w:t>
      </w:r>
      <w:proofErr w:type="spellEnd"/>
      <w:r>
        <w:rPr>
          <w:rFonts w:ascii="Arial" w:hAnsi="Arial" w:cs="Arial"/>
          <w:sz w:val="23"/>
          <w:szCs w:val="23"/>
          <w:lang w:val="en-US"/>
        </w:rPr>
        <w:t xml:space="preserve"> </w:t>
      </w:r>
      <w:proofErr w:type="spellStart"/>
      <w:r>
        <w:rPr>
          <w:rFonts w:ascii="Arial" w:hAnsi="Arial" w:cs="Arial"/>
          <w:sz w:val="23"/>
          <w:szCs w:val="23"/>
          <w:lang w:val="en-US"/>
        </w:rPr>
        <w:t>Costis</w:t>
      </w:r>
      <w:proofErr w:type="spellEnd"/>
      <w:r w:rsidR="008649FE">
        <w:rPr>
          <w:rFonts w:ascii="Arial" w:hAnsi="Arial" w:cs="Arial"/>
          <w:sz w:val="23"/>
          <w:szCs w:val="23"/>
          <w:lang w:val="en-US"/>
        </w:rPr>
        <w:tab/>
      </w:r>
      <w:r w:rsidR="008649FE">
        <w:rPr>
          <w:rFonts w:ascii="Arial" w:hAnsi="Arial" w:cs="Arial"/>
          <w:sz w:val="23"/>
          <w:szCs w:val="23"/>
          <w:lang w:val="en-US"/>
        </w:rPr>
        <w:tab/>
      </w:r>
      <w:r w:rsidR="008649FE">
        <w:rPr>
          <w:rFonts w:ascii="Arial" w:hAnsi="Arial" w:cs="Arial"/>
          <w:sz w:val="23"/>
          <w:szCs w:val="23"/>
          <w:lang w:val="en-US"/>
        </w:rPr>
        <w:tab/>
      </w:r>
      <w:r w:rsidR="008649FE">
        <w:rPr>
          <w:rFonts w:ascii="Arial" w:hAnsi="Arial" w:cs="Arial"/>
          <w:sz w:val="23"/>
          <w:szCs w:val="23"/>
          <w:lang w:val="en-US"/>
        </w:rPr>
        <w:tab/>
      </w:r>
      <w:r w:rsidR="008649FE">
        <w:rPr>
          <w:rFonts w:ascii="Arial" w:hAnsi="Arial" w:cs="Arial"/>
          <w:sz w:val="23"/>
          <w:szCs w:val="23"/>
          <w:lang w:val="en-US"/>
        </w:rPr>
        <w:t xml:space="preserve">Emma </w:t>
      </w:r>
      <w:proofErr w:type="spellStart"/>
      <w:r w:rsidR="008649FE">
        <w:rPr>
          <w:rFonts w:ascii="Arial" w:hAnsi="Arial" w:cs="Arial"/>
          <w:sz w:val="23"/>
          <w:szCs w:val="23"/>
          <w:lang w:val="en-US"/>
        </w:rPr>
        <w:t>Ní</w:t>
      </w:r>
      <w:proofErr w:type="spellEnd"/>
      <w:r w:rsidR="008649FE">
        <w:rPr>
          <w:rFonts w:ascii="Arial" w:hAnsi="Arial" w:cs="Arial"/>
          <w:sz w:val="23"/>
          <w:szCs w:val="23"/>
          <w:lang w:val="en-US"/>
        </w:rPr>
        <w:t xml:space="preserve"> </w:t>
      </w:r>
      <w:proofErr w:type="spellStart"/>
      <w:r w:rsidR="008649FE">
        <w:rPr>
          <w:rFonts w:ascii="Arial" w:hAnsi="Arial" w:cs="Arial"/>
          <w:sz w:val="23"/>
          <w:szCs w:val="23"/>
          <w:lang w:val="en-US"/>
        </w:rPr>
        <w:t>Nualláin</w:t>
      </w:r>
      <w:proofErr w:type="spellEnd"/>
    </w:p>
    <w:p w:rsidR="005B1154" w:rsidRDefault="005B1154" w:rsidP="00A74556">
      <w:pPr>
        <w:spacing w:after="0"/>
        <w:ind w:left="720" w:firstLine="720"/>
        <w:jc w:val="both"/>
        <w:rPr>
          <w:rFonts w:ascii="Arial" w:hAnsi="Arial" w:cs="Arial"/>
          <w:sz w:val="23"/>
          <w:szCs w:val="23"/>
          <w:lang w:val="en-US"/>
        </w:rPr>
      </w:pPr>
      <w:r>
        <w:rPr>
          <w:rFonts w:ascii="Arial" w:hAnsi="Arial" w:cs="Arial"/>
          <w:sz w:val="23"/>
          <w:szCs w:val="23"/>
          <w:lang w:val="en-US"/>
        </w:rPr>
        <w:t>Cara Dixon</w:t>
      </w:r>
      <w:r w:rsidR="008649FE">
        <w:rPr>
          <w:rFonts w:ascii="Arial" w:hAnsi="Arial" w:cs="Arial"/>
          <w:sz w:val="23"/>
          <w:szCs w:val="23"/>
          <w:lang w:val="en-US"/>
        </w:rPr>
        <w:tab/>
      </w:r>
      <w:r w:rsidR="008649FE">
        <w:rPr>
          <w:rFonts w:ascii="Arial" w:hAnsi="Arial" w:cs="Arial"/>
          <w:sz w:val="23"/>
          <w:szCs w:val="23"/>
          <w:lang w:val="en-US"/>
        </w:rPr>
        <w:tab/>
      </w:r>
      <w:r w:rsidR="008649FE">
        <w:rPr>
          <w:rFonts w:ascii="Arial" w:hAnsi="Arial" w:cs="Arial"/>
          <w:sz w:val="23"/>
          <w:szCs w:val="23"/>
          <w:lang w:val="en-US"/>
        </w:rPr>
        <w:tab/>
      </w:r>
      <w:r w:rsidR="008649FE">
        <w:rPr>
          <w:rFonts w:ascii="Arial" w:hAnsi="Arial" w:cs="Arial"/>
          <w:sz w:val="23"/>
          <w:szCs w:val="23"/>
          <w:lang w:val="en-US"/>
        </w:rPr>
        <w:tab/>
      </w:r>
      <w:proofErr w:type="spellStart"/>
      <w:r w:rsidR="008649FE">
        <w:rPr>
          <w:rFonts w:ascii="Arial" w:hAnsi="Arial" w:cs="Arial"/>
          <w:sz w:val="23"/>
          <w:szCs w:val="23"/>
          <w:lang w:val="en-US"/>
        </w:rPr>
        <w:t>Rafia</w:t>
      </w:r>
      <w:proofErr w:type="spellEnd"/>
      <w:r w:rsidR="008649FE">
        <w:rPr>
          <w:rFonts w:ascii="Arial" w:hAnsi="Arial" w:cs="Arial"/>
          <w:sz w:val="23"/>
          <w:szCs w:val="23"/>
          <w:lang w:val="en-US"/>
        </w:rPr>
        <w:t xml:space="preserve"> </w:t>
      </w:r>
      <w:proofErr w:type="spellStart"/>
      <w:r w:rsidR="008649FE">
        <w:rPr>
          <w:rFonts w:ascii="Arial" w:hAnsi="Arial" w:cs="Arial"/>
          <w:sz w:val="23"/>
          <w:szCs w:val="23"/>
          <w:lang w:val="en-US"/>
        </w:rPr>
        <w:t>Nauman</w:t>
      </w:r>
      <w:proofErr w:type="spellEnd"/>
    </w:p>
    <w:p w:rsidR="004102F1" w:rsidRDefault="004102F1" w:rsidP="00A74556">
      <w:pPr>
        <w:spacing w:after="0"/>
        <w:ind w:left="720" w:firstLine="720"/>
        <w:jc w:val="both"/>
        <w:rPr>
          <w:rFonts w:ascii="Arial" w:hAnsi="Arial" w:cs="Arial"/>
          <w:sz w:val="23"/>
          <w:szCs w:val="23"/>
          <w:lang w:val="en-US"/>
        </w:rPr>
      </w:pPr>
      <w:proofErr w:type="spellStart"/>
      <w:r>
        <w:rPr>
          <w:rFonts w:ascii="Arial" w:hAnsi="Arial" w:cs="Arial"/>
          <w:sz w:val="23"/>
          <w:szCs w:val="23"/>
          <w:lang w:val="en-US"/>
        </w:rPr>
        <w:t>Keelin</w:t>
      </w:r>
      <w:proofErr w:type="spellEnd"/>
      <w:r>
        <w:rPr>
          <w:rFonts w:ascii="Arial" w:hAnsi="Arial" w:cs="Arial"/>
          <w:sz w:val="23"/>
          <w:szCs w:val="23"/>
          <w:lang w:val="en-US"/>
        </w:rPr>
        <w:t xml:space="preserve"> Dooley</w:t>
      </w:r>
      <w:r w:rsidR="008649FE">
        <w:rPr>
          <w:rFonts w:ascii="Arial" w:hAnsi="Arial" w:cs="Arial"/>
          <w:sz w:val="23"/>
          <w:szCs w:val="23"/>
          <w:lang w:val="en-US"/>
        </w:rPr>
        <w:tab/>
      </w:r>
      <w:r w:rsidR="008649FE">
        <w:rPr>
          <w:rFonts w:ascii="Arial" w:hAnsi="Arial" w:cs="Arial"/>
          <w:sz w:val="23"/>
          <w:szCs w:val="23"/>
          <w:lang w:val="en-US"/>
        </w:rPr>
        <w:tab/>
      </w:r>
      <w:r w:rsidR="008649FE">
        <w:rPr>
          <w:rFonts w:ascii="Arial" w:hAnsi="Arial" w:cs="Arial"/>
          <w:sz w:val="23"/>
          <w:szCs w:val="23"/>
          <w:lang w:val="en-US"/>
        </w:rPr>
        <w:tab/>
      </w:r>
      <w:r w:rsidR="008649FE">
        <w:rPr>
          <w:rFonts w:ascii="Arial" w:hAnsi="Arial" w:cs="Arial"/>
          <w:sz w:val="23"/>
          <w:szCs w:val="23"/>
          <w:lang w:val="en-US"/>
        </w:rPr>
        <w:tab/>
      </w:r>
      <w:r w:rsidR="008649FE">
        <w:rPr>
          <w:rFonts w:ascii="Arial" w:hAnsi="Arial" w:cs="Arial"/>
          <w:sz w:val="23"/>
          <w:szCs w:val="23"/>
          <w:lang w:val="en-US"/>
        </w:rPr>
        <w:t>Eva Phillips</w:t>
      </w:r>
    </w:p>
    <w:p w:rsidR="004102F1" w:rsidRDefault="004102F1" w:rsidP="00A74556">
      <w:pPr>
        <w:spacing w:after="120"/>
        <w:ind w:left="720" w:firstLine="720"/>
        <w:jc w:val="both"/>
        <w:rPr>
          <w:rFonts w:ascii="Arial" w:hAnsi="Arial" w:cs="Arial"/>
          <w:sz w:val="23"/>
          <w:szCs w:val="23"/>
          <w:lang w:val="en-US"/>
        </w:rPr>
      </w:pPr>
      <w:proofErr w:type="spellStart"/>
      <w:r>
        <w:rPr>
          <w:rFonts w:ascii="Arial" w:hAnsi="Arial" w:cs="Arial"/>
          <w:sz w:val="23"/>
          <w:szCs w:val="23"/>
          <w:lang w:val="en-US"/>
        </w:rPr>
        <w:t>Mariya</w:t>
      </w:r>
      <w:proofErr w:type="spellEnd"/>
      <w:r>
        <w:rPr>
          <w:rFonts w:ascii="Arial" w:hAnsi="Arial" w:cs="Arial"/>
          <w:sz w:val="23"/>
          <w:szCs w:val="23"/>
          <w:lang w:val="en-US"/>
        </w:rPr>
        <w:t xml:space="preserve"> </w:t>
      </w:r>
      <w:proofErr w:type="spellStart"/>
      <w:r>
        <w:rPr>
          <w:rFonts w:ascii="Arial" w:hAnsi="Arial" w:cs="Arial"/>
          <w:sz w:val="23"/>
          <w:szCs w:val="23"/>
          <w:lang w:val="en-US"/>
        </w:rPr>
        <w:t>Khosa</w:t>
      </w:r>
      <w:proofErr w:type="spellEnd"/>
      <w:r w:rsidR="008649FE">
        <w:rPr>
          <w:rFonts w:ascii="Arial" w:hAnsi="Arial" w:cs="Arial"/>
          <w:sz w:val="23"/>
          <w:szCs w:val="23"/>
          <w:lang w:val="en-US"/>
        </w:rPr>
        <w:tab/>
      </w:r>
      <w:r w:rsidR="008649FE">
        <w:rPr>
          <w:rFonts w:ascii="Arial" w:hAnsi="Arial" w:cs="Arial"/>
          <w:sz w:val="23"/>
          <w:szCs w:val="23"/>
          <w:lang w:val="en-US"/>
        </w:rPr>
        <w:tab/>
      </w:r>
      <w:r w:rsidR="008649FE">
        <w:rPr>
          <w:rFonts w:ascii="Arial" w:hAnsi="Arial" w:cs="Arial"/>
          <w:sz w:val="23"/>
          <w:szCs w:val="23"/>
          <w:lang w:val="en-US"/>
        </w:rPr>
        <w:tab/>
      </w:r>
      <w:r w:rsidR="008649FE">
        <w:rPr>
          <w:rFonts w:ascii="Arial" w:hAnsi="Arial" w:cs="Arial"/>
          <w:sz w:val="23"/>
          <w:szCs w:val="23"/>
          <w:lang w:val="en-US"/>
        </w:rPr>
        <w:tab/>
      </w:r>
      <w:r w:rsidR="005B1154">
        <w:rPr>
          <w:rFonts w:ascii="Arial" w:hAnsi="Arial" w:cs="Arial"/>
          <w:sz w:val="23"/>
          <w:szCs w:val="23"/>
          <w:lang w:val="en-US"/>
        </w:rPr>
        <w:t xml:space="preserve">Shaun </w:t>
      </w:r>
      <w:proofErr w:type="spellStart"/>
      <w:r w:rsidR="005B1154">
        <w:rPr>
          <w:rFonts w:ascii="Arial" w:hAnsi="Arial" w:cs="Arial"/>
          <w:sz w:val="23"/>
          <w:szCs w:val="23"/>
          <w:lang w:val="en-US"/>
        </w:rPr>
        <w:t>Rehman</w:t>
      </w:r>
      <w:proofErr w:type="spellEnd"/>
    </w:p>
    <w:p w:rsidR="00A74556" w:rsidRDefault="00A74556" w:rsidP="008649FE">
      <w:pPr>
        <w:ind w:left="720" w:firstLine="720"/>
        <w:jc w:val="both"/>
        <w:rPr>
          <w:rFonts w:ascii="Arial" w:hAnsi="Arial" w:cs="Arial"/>
          <w:sz w:val="23"/>
          <w:szCs w:val="23"/>
          <w:lang w:val="en-US"/>
        </w:rPr>
      </w:pPr>
    </w:p>
    <w:p w:rsidR="00A74556" w:rsidRDefault="00A74556" w:rsidP="00A74556">
      <w:pPr>
        <w:rPr>
          <w:rFonts w:ascii="Monotype Corsiva" w:hAnsi="Monotype Corsiva" w:cs="Arial"/>
          <w:sz w:val="30"/>
          <w:szCs w:val="30"/>
          <w:lang w:val="en-GB"/>
        </w:rPr>
      </w:pPr>
      <w:r w:rsidRPr="007A1F89">
        <w:rPr>
          <w:rFonts w:ascii="Monotype Corsiva" w:hAnsi="Monotype Corsiva" w:cs="Arial"/>
          <w:b/>
          <w:sz w:val="36"/>
          <w:szCs w:val="36"/>
          <w:lang w:val="en-GB"/>
        </w:rPr>
        <w:t>School Quiz Team</w:t>
      </w:r>
      <w:r>
        <w:rPr>
          <w:rFonts w:ascii="Monotype Corsiva" w:hAnsi="Monotype Corsiva" w:cs="Arial"/>
          <w:sz w:val="30"/>
          <w:szCs w:val="30"/>
          <w:lang w:val="en-GB"/>
        </w:rPr>
        <w:t xml:space="preserve">                             </w:t>
      </w:r>
      <w:r>
        <w:rPr>
          <w:rFonts w:ascii="Arial" w:hAnsi="Arial" w:cs="Arial"/>
          <w:noProof/>
          <w:color w:val="2962FF"/>
          <w:sz w:val="17"/>
          <w:szCs w:val="17"/>
          <w:lang w:eastAsia="en-IE"/>
        </w:rPr>
        <w:drawing>
          <wp:inline distT="0" distB="0" distL="0" distR="0" wp14:anchorId="1FE12F9C" wp14:editId="1CEC3802">
            <wp:extent cx="2809875" cy="881868"/>
            <wp:effectExtent l="0" t="0" r="0" b="0"/>
            <wp:docPr id="8" name="Picture 10" descr="Image result for images for quizzes">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images for quizzes">
                      <a:hlinkClick r:id="rId13" tgtFrame="&quot;_blank&quot;"/>
                    </pic:cNvPr>
                    <pic:cNvPicPr>
                      <a:picLocks noChangeAspect="1" noChangeArrowheads="1"/>
                    </pic:cNvPicPr>
                  </pic:nvPicPr>
                  <pic:blipFill>
                    <a:blip r:embed="rId14" cstate="print"/>
                    <a:srcRect/>
                    <a:stretch>
                      <a:fillRect/>
                    </a:stretch>
                  </pic:blipFill>
                  <pic:spPr bwMode="auto">
                    <a:xfrm>
                      <a:off x="0" y="0"/>
                      <a:ext cx="2830002" cy="888185"/>
                    </a:xfrm>
                    <a:prstGeom prst="rect">
                      <a:avLst/>
                    </a:prstGeom>
                    <a:noFill/>
                    <a:ln w="9525">
                      <a:noFill/>
                      <a:miter lim="800000"/>
                      <a:headEnd/>
                      <a:tailEnd/>
                    </a:ln>
                  </pic:spPr>
                </pic:pic>
              </a:graphicData>
            </a:graphic>
          </wp:inline>
        </w:drawing>
      </w:r>
    </w:p>
    <w:p w:rsidR="00A74556" w:rsidRDefault="00A74556" w:rsidP="00A74556">
      <w:pPr>
        <w:rPr>
          <w:rFonts w:ascii="Arial" w:hAnsi="Arial" w:cs="Arial"/>
          <w:color w:val="222222"/>
          <w:sz w:val="23"/>
          <w:szCs w:val="23"/>
        </w:rPr>
      </w:pPr>
      <w:r>
        <w:rPr>
          <w:rFonts w:ascii="Arial" w:hAnsi="Arial" w:cs="Arial"/>
          <w:color w:val="222222"/>
          <w:sz w:val="23"/>
          <w:szCs w:val="23"/>
        </w:rPr>
        <w:t xml:space="preserve">Well done to our Quiz Team who took part in the recent Credit Union School Quiz and to their coach Ms Scullion. The team represented the school very well scoring on the evening.  Well done to team members:  Adam Byrne, Robert Dunne, Elise </w:t>
      </w:r>
      <w:proofErr w:type="spellStart"/>
      <w:r>
        <w:rPr>
          <w:rFonts w:ascii="Arial" w:hAnsi="Arial" w:cs="Arial"/>
          <w:color w:val="222222"/>
          <w:sz w:val="23"/>
          <w:szCs w:val="23"/>
        </w:rPr>
        <w:t>Lowthe</w:t>
      </w:r>
      <w:proofErr w:type="spellEnd"/>
      <w:r>
        <w:rPr>
          <w:rFonts w:ascii="Arial" w:hAnsi="Arial" w:cs="Arial"/>
          <w:color w:val="222222"/>
          <w:sz w:val="23"/>
          <w:szCs w:val="23"/>
        </w:rPr>
        <w:t>, Eva Phillips and Aisling Whelan.</w:t>
      </w:r>
      <w:r>
        <w:rPr>
          <w:rFonts w:ascii="Arial" w:hAnsi="Arial" w:cs="Arial"/>
          <w:color w:val="222222"/>
          <w:sz w:val="23"/>
          <w:szCs w:val="23"/>
        </w:rPr>
        <w:t xml:space="preserve">  </w:t>
      </w:r>
    </w:p>
    <w:p w:rsidR="00A74556" w:rsidRPr="00A74556" w:rsidRDefault="00A74556" w:rsidP="00A74556">
      <w:pPr>
        <w:rPr>
          <w:rFonts w:ascii="Monotype Corsiva" w:hAnsi="Monotype Corsiva" w:cs="Arial"/>
          <w:sz w:val="10"/>
          <w:szCs w:val="10"/>
          <w:lang w:val="en-GB"/>
        </w:rPr>
      </w:pPr>
    </w:p>
    <w:p w:rsidR="00A74556" w:rsidRDefault="00A74556" w:rsidP="00A74556">
      <w:pPr>
        <w:spacing w:after="120"/>
        <w:rPr>
          <w:rFonts w:ascii="Monotype Corsiva" w:hAnsi="Monotype Corsiva" w:cs="Arial"/>
          <w:sz w:val="30"/>
          <w:szCs w:val="30"/>
          <w:lang w:val="en-GB"/>
        </w:rPr>
      </w:pPr>
      <w:r>
        <w:rPr>
          <w:rFonts w:ascii="Monotype Corsiva" w:hAnsi="Monotype Corsiva" w:cs="Arial"/>
          <w:b/>
          <w:sz w:val="36"/>
          <w:szCs w:val="36"/>
          <w:lang w:val="en-GB"/>
        </w:rPr>
        <w:t xml:space="preserve">  </w:t>
      </w:r>
      <w:r>
        <w:rPr>
          <w:rFonts w:ascii="Arial" w:hAnsi="Arial" w:cs="Arial"/>
          <w:noProof/>
          <w:color w:val="2962FF"/>
          <w:sz w:val="20"/>
          <w:szCs w:val="20"/>
          <w:lang w:eastAsia="en-IE"/>
        </w:rPr>
        <w:drawing>
          <wp:inline distT="0" distB="0" distL="0" distR="0" wp14:anchorId="4FDBCB4A" wp14:editId="3E12A8AE">
            <wp:extent cx="1418820" cy="980655"/>
            <wp:effectExtent l="0" t="0" r="0" b="0"/>
            <wp:docPr id="2" name="Picture 1" descr="Image result for dogs trust ireland image">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gs trust ireland image">
                      <a:hlinkClick r:id="rId15" tgtFrame="&quot;_blank&quot;"/>
                    </pic:cNvPr>
                    <pic:cNvPicPr>
                      <a:picLocks noChangeAspect="1" noChangeArrowheads="1"/>
                    </pic:cNvPicPr>
                  </pic:nvPicPr>
                  <pic:blipFill>
                    <a:blip r:embed="rId16" cstate="print"/>
                    <a:srcRect/>
                    <a:stretch>
                      <a:fillRect/>
                    </a:stretch>
                  </pic:blipFill>
                  <pic:spPr bwMode="auto">
                    <a:xfrm>
                      <a:off x="0" y="0"/>
                      <a:ext cx="1422283" cy="983049"/>
                    </a:xfrm>
                    <a:prstGeom prst="rect">
                      <a:avLst/>
                    </a:prstGeom>
                    <a:noFill/>
                    <a:ln w="9525">
                      <a:noFill/>
                      <a:miter lim="800000"/>
                      <a:headEnd/>
                      <a:tailEnd/>
                    </a:ln>
                  </pic:spPr>
                </pic:pic>
              </a:graphicData>
            </a:graphic>
          </wp:inline>
        </w:drawing>
      </w:r>
      <w:r w:rsidR="00470EDC">
        <w:rPr>
          <w:rFonts w:ascii="Monotype Corsiva" w:hAnsi="Monotype Corsiva" w:cs="Arial"/>
          <w:b/>
          <w:sz w:val="36"/>
          <w:szCs w:val="36"/>
          <w:lang w:val="en-GB"/>
        </w:rPr>
        <w:t xml:space="preserve">    </w:t>
      </w:r>
      <w:r w:rsidRPr="00A74556">
        <w:rPr>
          <w:rFonts w:ascii="Monotype Corsiva" w:hAnsi="Monotype Corsiva" w:cs="Arial"/>
          <w:b/>
          <w:sz w:val="36"/>
          <w:szCs w:val="36"/>
          <w:lang w:val="en-GB"/>
        </w:rPr>
        <w:t xml:space="preserve"> </w:t>
      </w:r>
      <w:r w:rsidRPr="00A74556">
        <w:rPr>
          <w:rFonts w:ascii="Monotype Corsiva" w:hAnsi="Monotype Corsiva" w:cs="Arial"/>
          <w:b/>
          <w:sz w:val="36"/>
          <w:szCs w:val="36"/>
          <w:lang w:val="en-GB"/>
        </w:rPr>
        <w:t>Dogs’ Trust</w:t>
      </w:r>
      <w:r>
        <w:rPr>
          <w:rFonts w:ascii="Monotype Corsiva" w:hAnsi="Monotype Corsiva" w:cs="Arial"/>
          <w:sz w:val="30"/>
          <w:szCs w:val="30"/>
          <w:lang w:val="en-GB"/>
        </w:rPr>
        <w:t xml:space="preserve">   </w:t>
      </w:r>
      <w:r>
        <w:rPr>
          <w:rFonts w:ascii="Monotype Corsiva" w:hAnsi="Monotype Corsiva" w:cs="Arial"/>
          <w:sz w:val="30"/>
          <w:szCs w:val="30"/>
          <w:lang w:val="en-GB"/>
        </w:rPr>
        <w:tab/>
      </w:r>
      <w:r>
        <w:rPr>
          <w:rFonts w:ascii="Monotype Corsiva" w:hAnsi="Monotype Corsiva" w:cs="Arial"/>
          <w:sz w:val="30"/>
          <w:szCs w:val="30"/>
          <w:lang w:val="en-GB"/>
        </w:rPr>
        <w:tab/>
      </w:r>
      <w:r>
        <w:rPr>
          <w:rFonts w:ascii="Monotype Corsiva" w:hAnsi="Monotype Corsiva" w:cs="Arial"/>
          <w:sz w:val="30"/>
          <w:szCs w:val="30"/>
          <w:lang w:val="en-GB"/>
        </w:rPr>
        <w:tab/>
      </w:r>
      <w:r>
        <w:rPr>
          <w:rFonts w:ascii="Monotype Corsiva" w:hAnsi="Monotype Corsiva" w:cs="Arial"/>
          <w:sz w:val="30"/>
          <w:szCs w:val="30"/>
          <w:lang w:val="en-GB"/>
        </w:rPr>
        <w:tab/>
      </w:r>
      <w:r>
        <w:rPr>
          <w:rFonts w:ascii="Monotype Corsiva" w:hAnsi="Monotype Corsiva" w:cs="Arial"/>
          <w:sz w:val="30"/>
          <w:szCs w:val="30"/>
          <w:lang w:val="en-GB"/>
        </w:rPr>
        <w:tab/>
      </w:r>
      <w:r>
        <w:rPr>
          <w:rFonts w:ascii="Monotype Corsiva" w:hAnsi="Monotype Corsiva" w:cs="Arial"/>
          <w:sz w:val="30"/>
          <w:szCs w:val="30"/>
          <w:lang w:val="en-GB"/>
        </w:rPr>
        <w:tab/>
      </w:r>
      <w:r>
        <w:rPr>
          <w:rFonts w:ascii="Monotype Corsiva" w:hAnsi="Monotype Corsiva" w:cs="Arial"/>
          <w:sz w:val="30"/>
          <w:szCs w:val="30"/>
          <w:lang w:val="en-GB"/>
        </w:rPr>
        <w:tab/>
      </w:r>
      <w:r>
        <w:rPr>
          <w:rFonts w:ascii="Monotype Corsiva" w:hAnsi="Monotype Corsiva" w:cs="Arial"/>
          <w:sz w:val="30"/>
          <w:szCs w:val="30"/>
          <w:lang w:val="en-GB"/>
        </w:rPr>
        <w:t xml:space="preserve">       </w:t>
      </w:r>
      <w:r>
        <w:rPr>
          <w:rFonts w:ascii="Monotype Corsiva" w:hAnsi="Monotype Corsiva" w:cs="Arial"/>
          <w:sz w:val="30"/>
          <w:szCs w:val="30"/>
          <w:lang w:val="en-GB"/>
        </w:rPr>
        <w:t xml:space="preserve">    </w:t>
      </w:r>
    </w:p>
    <w:p w:rsidR="00A74556" w:rsidRPr="001056F8" w:rsidRDefault="00A74556" w:rsidP="00A74556">
      <w:pPr>
        <w:spacing w:after="0" w:line="240" w:lineRule="auto"/>
        <w:jc w:val="both"/>
        <w:rPr>
          <w:rFonts w:ascii="Times New Roman" w:eastAsia="Times New Roman" w:hAnsi="Times New Roman" w:cs="Times New Roman"/>
          <w:sz w:val="23"/>
          <w:szCs w:val="23"/>
          <w:lang w:val="en-GB" w:eastAsia="en-GB"/>
        </w:rPr>
      </w:pPr>
      <w:r>
        <w:rPr>
          <w:rFonts w:ascii="Arial" w:eastAsia="Times New Roman" w:hAnsi="Arial" w:cs="Arial"/>
          <w:color w:val="222222"/>
          <w:sz w:val="23"/>
          <w:szCs w:val="23"/>
          <w:shd w:val="clear" w:color="auto" w:fill="FFFFFF"/>
          <w:lang w:val="en-GB" w:eastAsia="en-GB"/>
        </w:rPr>
        <w:t>This month</w:t>
      </w:r>
      <w:r w:rsidRPr="001056F8">
        <w:rPr>
          <w:rFonts w:ascii="Arial" w:eastAsia="Times New Roman" w:hAnsi="Arial" w:cs="Arial"/>
          <w:color w:val="222222"/>
          <w:sz w:val="23"/>
          <w:szCs w:val="23"/>
          <w:shd w:val="clear" w:color="auto" w:fill="FFFFFF"/>
          <w:lang w:val="en-GB" w:eastAsia="en-GB"/>
        </w:rPr>
        <w:t xml:space="preserve"> St</w:t>
      </w:r>
      <w:r>
        <w:rPr>
          <w:rFonts w:ascii="Arial" w:eastAsia="Times New Roman" w:hAnsi="Arial" w:cs="Arial"/>
          <w:color w:val="222222"/>
          <w:sz w:val="23"/>
          <w:szCs w:val="23"/>
          <w:shd w:val="clear" w:color="auto" w:fill="FFFFFF"/>
          <w:lang w:val="en-GB" w:eastAsia="en-GB"/>
        </w:rPr>
        <w:t>.</w:t>
      </w:r>
      <w:r w:rsidRPr="001056F8">
        <w:rPr>
          <w:rFonts w:ascii="Arial" w:eastAsia="Times New Roman" w:hAnsi="Arial" w:cs="Arial"/>
          <w:color w:val="222222"/>
          <w:sz w:val="23"/>
          <w:szCs w:val="23"/>
          <w:shd w:val="clear" w:color="auto" w:fill="FFFFFF"/>
          <w:lang w:val="en-GB" w:eastAsia="en-GB"/>
        </w:rPr>
        <w:t xml:space="preserve"> Francis Xavier SNS participated</w:t>
      </w:r>
      <w:r>
        <w:rPr>
          <w:rFonts w:ascii="Arial" w:eastAsia="Times New Roman" w:hAnsi="Arial" w:cs="Arial"/>
          <w:color w:val="222222"/>
          <w:sz w:val="23"/>
          <w:szCs w:val="23"/>
          <w:shd w:val="clear" w:color="auto" w:fill="FFFFFF"/>
          <w:lang w:val="en-GB" w:eastAsia="en-GB"/>
        </w:rPr>
        <w:t xml:space="preserve"> in some educational workshops deliver</w:t>
      </w:r>
      <w:bookmarkStart w:id="0" w:name="_GoBack"/>
      <w:bookmarkEnd w:id="0"/>
      <w:r>
        <w:rPr>
          <w:rFonts w:ascii="Arial" w:eastAsia="Times New Roman" w:hAnsi="Arial" w:cs="Arial"/>
          <w:color w:val="222222"/>
          <w:sz w:val="23"/>
          <w:szCs w:val="23"/>
          <w:shd w:val="clear" w:color="auto" w:fill="FFFFFF"/>
          <w:lang w:val="en-GB" w:eastAsia="en-GB"/>
        </w:rPr>
        <w:t>ed by the Dog</w:t>
      </w:r>
      <w:r w:rsidRPr="001056F8">
        <w:rPr>
          <w:rFonts w:ascii="Arial" w:eastAsia="Times New Roman" w:hAnsi="Arial" w:cs="Arial"/>
          <w:color w:val="222222"/>
          <w:sz w:val="23"/>
          <w:szCs w:val="23"/>
          <w:shd w:val="clear" w:color="auto" w:fill="FFFFFF"/>
          <w:lang w:val="en-GB" w:eastAsia="en-GB"/>
        </w:rPr>
        <w:t>s</w:t>
      </w:r>
      <w:r>
        <w:rPr>
          <w:rFonts w:ascii="Arial" w:eastAsia="Times New Roman" w:hAnsi="Arial" w:cs="Arial"/>
          <w:color w:val="222222"/>
          <w:sz w:val="23"/>
          <w:szCs w:val="23"/>
          <w:shd w:val="clear" w:color="auto" w:fill="FFFFFF"/>
          <w:lang w:val="en-GB" w:eastAsia="en-GB"/>
        </w:rPr>
        <w:t xml:space="preserve"> Trust</w:t>
      </w:r>
      <w:r w:rsidRPr="001056F8">
        <w:rPr>
          <w:rFonts w:ascii="Arial" w:eastAsia="Times New Roman" w:hAnsi="Arial" w:cs="Arial"/>
          <w:color w:val="222222"/>
          <w:sz w:val="23"/>
          <w:szCs w:val="23"/>
          <w:shd w:val="clear" w:color="auto" w:fill="FFFFFF"/>
          <w:lang w:val="en-GB" w:eastAsia="en-GB"/>
        </w:rPr>
        <w:t>. </w:t>
      </w:r>
      <w:r>
        <w:rPr>
          <w:rFonts w:ascii="Arial" w:eastAsia="Times New Roman" w:hAnsi="Arial" w:cs="Arial"/>
          <w:color w:val="222222"/>
          <w:sz w:val="23"/>
          <w:szCs w:val="23"/>
          <w:shd w:val="clear" w:color="auto" w:fill="FFFFFF"/>
          <w:lang w:val="en-GB" w:eastAsia="en-GB"/>
        </w:rPr>
        <w:t xml:space="preserve"> </w:t>
      </w:r>
      <w:r w:rsidRPr="001056F8">
        <w:rPr>
          <w:rFonts w:ascii="Arial" w:eastAsia="Times New Roman" w:hAnsi="Arial" w:cs="Arial"/>
          <w:color w:val="222222"/>
          <w:sz w:val="23"/>
          <w:szCs w:val="23"/>
          <w:lang w:val="en-GB" w:eastAsia="en-GB"/>
        </w:rPr>
        <w:t>Led by Audrey and accom</w:t>
      </w:r>
      <w:r>
        <w:rPr>
          <w:rFonts w:ascii="Arial" w:eastAsia="Times New Roman" w:hAnsi="Arial" w:cs="Arial"/>
          <w:color w:val="222222"/>
          <w:sz w:val="23"/>
          <w:szCs w:val="23"/>
          <w:lang w:val="en-GB" w:eastAsia="en-GB"/>
        </w:rPr>
        <w:t>panied by Lucy, her King Charles</w:t>
      </w:r>
      <w:r w:rsidRPr="001056F8">
        <w:rPr>
          <w:rFonts w:ascii="Arial" w:eastAsia="Times New Roman" w:hAnsi="Arial" w:cs="Arial"/>
          <w:color w:val="222222"/>
          <w:sz w:val="23"/>
          <w:szCs w:val="23"/>
          <w:lang w:val="en-GB" w:eastAsia="en-GB"/>
        </w:rPr>
        <w:t>, each class l</w:t>
      </w:r>
      <w:r>
        <w:rPr>
          <w:rFonts w:ascii="Arial" w:eastAsia="Times New Roman" w:hAnsi="Arial" w:cs="Arial"/>
          <w:color w:val="222222"/>
          <w:sz w:val="23"/>
          <w:szCs w:val="23"/>
          <w:lang w:val="en-GB" w:eastAsia="en-GB"/>
        </w:rPr>
        <w:t>earned about the purpose of Dog</w:t>
      </w:r>
      <w:r w:rsidRPr="001056F8">
        <w:rPr>
          <w:rFonts w:ascii="Arial" w:eastAsia="Times New Roman" w:hAnsi="Arial" w:cs="Arial"/>
          <w:color w:val="222222"/>
          <w:sz w:val="23"/>
          <w:szCs w:val="23"/>
          <w:lang w:val="en-GB" w:eastAsia="en-GB"/>
        </w:rPr>
        <w:t>s Trust and how to care for and look after a dog. </w:t>
      </w:r>
      <w:r>
        <w:rPr>
          <w:rFonts w:ascii="Times New Roman" w:eastAsia="Times New Roman" w:hAnsi="Times New Roman" w:cs="Times New Roman"/>
          <w:sz w:val="23"/>
          <w:szCs w:val="23"/>
          <w:lang w:val="en-GB" w:eastAsia="en-GB"/>
        </w:rPr>
        <w:t xml:space="preserve"> </w:t>
      </w:r>
      <w:r w:rsidRPr="001056F8">
        <w:rPr>
          <w:rFonts w:ascii="Arial" w:eastAsia="Times New Roman" w:hAnsi="Arial" w:cs="Arial"/>
          <w:color w:val="222222"/>
          <w:sz w:val="23"/>
          <w:szCs w:val="23"/>
          <w:lang w:val="en-GB" w:eastAsia="en-GB"/>
        </w:rPr>
        <w:t>Important information such as how to approach a dog, what not to feed a dog and the responsibilities of being a good pet owner were discussed in these workshops. </w:t>
      </w:r>
      <w:r>
        <w:rPr>
          <w:rFonts w:ascii="Times New Roman" w:eastAsia="Times New Roman" w:hAnsi="Times New Roman" w:cs="Times New Roman"/>
          <w:sz w:val="23"/>
          <w:szCs w:val="23"/>
          <w:lang w:val="en-GB" w:eastAsia="en-GB"/>
        </w:rPr>
        <w:t xml:space="preserve"> </w:t>
      </w:r>
      <w:r w:rsidRPr="001056F8">
        <w:rPr>
          <w:rFonts w:ascii="Arial" w:eastAsia="Times New Roman" w:hAnsi="Arial" w:cs="Arial"/>
          <w:color w:val="222222"/>
          <w:sz w:val="23"/>
          <w:szCs w:val="23"/>
          <w:lang w:val="en-GB" w:eastAsia="en-GB"/>
        </w:rPr>
        <w:t>All the children thoroughly enjoyed the workshop and especially loved meeting Lucy. </w:t>
      </w:r>
      <w:r>
        <w:rPr>
          <w:rFonts w:ascii="Times New Roman" w:eastAsia="Times New Roman" w:hAnsi="Times New Roman" w:cs="Times New Roman"/>
          <w:sz w:val="23"/>
          <w:szCs w:val="23"/>
          <w:lang w:val="en-GB" w:eastAsia="en-GB"/>
        </w:rPr>
        <w:t xml:space="preserve">  </w:t>
      </w:r>
      <w:r w:rsidRPr="001056F8">
        <w:rPr>
          <w:rFonts w:ascii="Arial" w:eastAsia="Times New Roman" w:hAnsi="Arial" w:cs="Arial"/>
          <w:color w:val="222222"/>
          <w:sz w:val="23"/>
          <w:szCs w:val="23"/>
          <w:lang w:val="en-GB" w:eastAsia="en-GB"/>
        </w:rPr>
        <w:t>Audrey and Lucy will be back in March to finish off these workshops</w:t>
      </w:r>
      <w:r>
        <w:rPr>
          <w:rFonts w:ascii="Arial" w:eastAsia="Times New Roman" w:hAnsi="Arial" w:cs="Arial"/>
          <w:color w:val="222222"/>
          <w:sz w:val="23"/>
          <w:szCs w:val="23"/>
          <w:lang w:val="en-GB" w:eastAsia="en-GB"/>
        </w:rPr>
        <w:t>.</w:t>
      </w:r>
      <w:r w:rsidRPr="001056F8">
        <w:rPr>
          <w:rFonts w:ascii="Arial" w:eastAsia="Times New Roman" w:hAnsi="Arial" w:cs="Arial"/>
          <w:color w:val="222222"/>
          <w:sz w:val="23"/>
          <w:szCs w:val="23"/>
          <w:lang w:val="en-GB" w:eastAsia="en-GB"/>
        </w:rPr>
        <w:t xml:space="preserve"> </w:t>
      </w:r>
    </w:p>
    <w:p w:rsidR="00A74556" w:rsidRPr="001056F8" w:rsidRDefault="00A74556" w:rsidP="00A74556">
      <w:pPr>
        <w:spacing w:after="0" w:line="240" w:lineRule="auto"/>
        <w:jc w:val="both"/>
        <w:rPr>
          <w:rFonts w:ascii="Arial" w:eastAsia="Times New Roman" w:hAnsi="Arial" w:cs="Arial"/>
          <w:color w:val="222222"/>
          <w:sz w:val="23"/>
          <w:szCs w:val="23"/>
          <w:lang w:val="en-GB" w:eastAsia="en-GB"/>
        </w:rPr>
      </w:pPr>
      <w:r w:rsidRPr="001056F8">
        <w:rPr>
          <w:rFonts w:ascii="Arial" w:eastAsia="Times New Roman" w:hAnsi="Arial" w:cs="Arial"/>
          <w:color w:val="222222"/>
          <w:sz w:val="23"/>
          <w:szCs w:val="23"/>
          <w:lang w:val="en-GB" w:eastAsia="en-GB"/>
        </w:rPr>
        <w:t>We look forward to their return visit. </w:t>
      </w:r>
    </w:p>
    <w:p w:rsidR="00A74556" w:rsidRPr="00A74556" w:rsidRDefault="00A74556" w:rsidP="00A74556">
      <w:pPr>
        <w:jc w:val="both"/>
        <w:rPr>
          <w:rFonts w:ascii="Arial" w:hAnsi="Arial" w:cs="Arial"/>
          <w:sz w:val="36"/>
          <w:szCs w:val="36"/>
          <w:lang w:val="en-US"/>
        </w:rPr>
      </w:pPr>
    </w:p>
    <w:p w:rsidR="00216219" w:rsidRDefault="001056F8" w:rsidP="00457248">
      <w:pPr>
        <w:rPr>
          <w:rFonts w:ascii="Monotype Corsiva" w:hAnsi="Monotype Corsiva" w:cs="Arial"/>
          <w:sz w:val="30"/>
          <w:szCs w:val="30"/>
          <w:lang w:val="en-GB"/>
        </w:rPr>
      </w:pPr>
      <w:r>
        <w:rPr>
          <w:rFonts w:ascii="Monotype Corsiva" w:hAnsi="Monotype Corsiva" w:cs="Arial"/>
          <w:sz w:val="30"/>
          <w:szCs w:val="30"/>
          <w:lang w:val="en-GB"/>
        </w:rPr>
        <w:lastRenderedPageBreak/>
        <w:t xml:space="preserve">   </w:t>
      </w:r>
      <w:r w:rsidR="00CF1766">
        <w:rPr>
          <w:rFonts w:ascii="Monotype Corsiva" w:hAnsi="Monotype Corsiva" w:cs="Arial"/>
          <w:sz w:val="30"/>
          <w:szCs w:val="30"/>
          <w:lang w:val="en-GB"/>
        </w:rPr>
        <w:t xml:space="preserve">    </w:t>
      </w:r>
      <w:r w:rsidR="00CF1766">
        <w:rPr>
          <w:rFonts w:ascii="Arial" w:hAnsi="Arial" w:cs="Arial"/>
          <w:noProof/>
          <w:color w:val="2962FF"/>
          <w:sz w:val="17"/>
          <w:szCs w:val="17"/>
          <w:lang w:eastAsia="en-IE"/>
        </w:rPr>
        <w:drawing>
          <wp:inline distT="0" distB="0" distL="0" distR="0">
            <wp:extent cx="1475768" cy="1122505"/>
            <wp:effectExtent l="19050" t="0" r="0" b="0"/>
            <wp:docPr id="13" name="Picture 13" descr="Image result for images for amber fla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images for amber flag">
                      <a:hlinkClick r:id="rId17" tgtFrame="&quot;_blank&quot;"/>
                    </pic:cNvPr>
                    <pic:cNvPicPr>
                      <a:picLocks noChangeAspect="1" noChangeArrowheads="1"/>
                    </pic:cNvPicPr>
                  </pic:nvPicPr>
                  <pic:blipFill>
                    <a:blip r:embed="rId18" cstate="print"/>
                    <a:srcRect/>
                    <a:stretch>
                      <a:fillRect/>
                    </a:stretch>
                  </pic:blipFill>
                  <pic:spPr bwMode="auto">
                    <a:xfrm>
                      <a:off x="0" y="0"/>
                      <a:ext cx="1479849" cy="1125609"/>
                    </a:xfrm>
                    <a:prstGeom prst="rect">
                      <a:avLst/>
                    </a:prstGeom>
                    <a:noFill/>
                    <a:ln w="9525">
                      <a:noFill/>
                      <a:miter lim="800000"/>
                      <a:headEnd/>
                      <a:tailEnd/>
                    </a:ln>
                  </pic:spPr>
                </pic:pic>
              </a:graphicData>
            </a:graphic>
          </wp:inline>
        </w:drawing>
      </w:r>
      <w:r w:rsidR="00CF1766">
        <w:rPr>
          <w:rFonts w:ascii="Monotype Corsiva" w:hAnsi="Monotype Corsiva" w:cs="Arial"/>
          <w:sz w:val="30"/>
          <w:szCs w:val="30"/>
          <w:lang w:val="en-GB"/>
        </w:rPr>
        <w:t xml:space="preserve">    </w:t>
      </w:r>
      <w:r w:rsidR="00CF1766" w:rsidRPr="00CF1766">
        <w:rPr>
          <w:rFonts w:ascii="Monotype Corsiva" w:hAnsi="Monotype Corsiva" w:cs="Arial"/>
          <w:b/>
          <w:sz w:val="36"/>
          <w:szCs w:val="36"/>
          <w:lang w:val="en-GB"/>
        </w:rPr>
        <w:t>Amber Flag Committee</w:t>
      </w:r>
      <w:r w:rsidR="00CF1766">
        <w:rPr>
          <w:rFonts w:ascii="Monotype Corsiva" w:hAnsi="Monotype Corsiva" w:cs="Arial"/>
          <w:sz w:val="30"/>
          <w:szCs w:val="30"/>
          <w:lang w:val="en-GB"/>
        </w:rPr>
        <w:t xml:space="preserve">         </w:t>
      </w:r>
      <w:r w:rsidR="00CF1766">
        <w:rPr>
          <w:rFonts w:ascii="Arial" w:hAnsi="Arial" w:cs="Arial"/>
          <w:noProof/>
          <w:color w:val="2962FF"/>
          <w:sz w:val="17"/>
          <w:szCs w:val="17"/>
          <w:lang w:eastAsia="en-IE"/>
        </w:rPr>
        <w:drawing>
          <wp:inline distT="0" distB="0" distL="0" distR="0">
            <wp:extent cx="2215267" cy="1061619"/>
            <wp:effectExtent l="19050" t="0" r="0" b="0"/>
            <wp:docPr id="16" name="Picture 16" descr="Image result for images for amber fla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images for amber flag">
                      <a:hlinkClick r:id="rId19" tgtFrame="&quot;_blank&quot;"/>
                    </pic:cNvPr>
                    <pic:cNvPicPr>
                      <a:picLocks noChangeAspect="1" noChangeArrowheads="1"/>
                    </pic:cNvPicPr>
                  </pic:nvPicPr>
                  <pic:blipFill>
                    <a:blip r:embed="rId20" cstate="print"/>
                    <a:srcRect/>
                    <a:stretch>
                      <a:fillRect/>
                    </a:stretch>
                  </pic:blipFill>
                  <pic:spPr bwMode="auto">
                    <a:xfrm>
                      <a:off x="0" y="0"/>
                      <a:ext cx="2221533" cy="1064622"/>
                    </a:xfrm>
                    <a:prstGeom prst="rect">
                      <a:avLst/>
                    </a:prstGeom>
                    <a:noFill/>
                    <a:ln w="9525">
                      <a:noFill/>
                      <a:miter lim="800000"/>
                      <a:headEnd/>
                      <a:tailEnd/>
                    </a:ln>
                  </pic:spPr>
                </pic:pic>
              </a:graphicData>
            </a:graphic>
          </wp:inline>
        </w:drawing>
      </w:r>
    </w:p>
    <w:p w:rsidR="007A1F89" w:rsidRPr="00361ED6" w:rsidRDefault="001056F8" w:rsidP="00361ED6">
      <w:pPr>
        <w:spacing w:after="0"/>
        <w:jc w:val="both"/>
        <w:rPr>
          <w:rFonts w:ascii="Arial" w:hAnsi="Arial" w:cs="Arial"/>
          <w:sz w:val="23"/>
          <w:szCs w:val="23"/>
          <w:lang w:val="en-US"/>
        </w:rPr>
      </w:pPr>
      <w:r w:rsidRPr="001056F8">
        <w:rPr>
          <w:rFonts w:ascii="Arial" w:hAnsi="Arial" w:cs="Arial"/>
          <w:sz w:val="23"/>
          <w:szCs w:val="23"/>
          <w:lang w:val="en-US"/>
        </w:rPr>
        <w:t>A Committee of students and with the help of Ms</w:t>
      </w:r>
      <w:r>
        <w:rPr>
          <w:rFonts w:ascii="Arial" w:hAnsi="Arial" w:cs="Arial"/>
          <w:sz w:val="23"/>
          <w:szCs w:val="23"/>
          <w:lang w:val="en-US"/>
        </w:rPr>
        <w:t>.</w:t>
      </w:r>
      <w:r w:rsidRPr="001056F8">
        <w:rPr>
          <w:rFonts w:ascii="Arial" w:hAnsi="Arial" w:cs="Arial"/>
          <w:sz w:val="23"/>
          <w:szCs w:val="23"/>
          <w:lang w:val="en-US"/>
        </w:rPr>
        <w:t xml:space="preserve"> </w:t>
      </w:r>
      <w:proofErr w:type="spellStart"/>
      <w:r w:rsidRPr="001056F8">
        <w:rPr>
          <w:rFonts w:ascii="Arial" w:hAnsi="Arial" w:cs="Arial"/>
          <w:sz w:val="23"/>
          <w:szCs w:val="23"/>
          <w:lang w:val="en-US"/>
        </w:rPr>
        <w:t>Donoher</w:t>
      </w:r>
      <w:proofErr w:type="spellEnd"/>
      <w:r w:rsidRPr="001056F8">
        <w:rPr>
          <w:rFonts w:ascii="Arial" w:hAnsi="Arial" w:cs="Arial"/>
          <w:sz w:val="23"/>
          <w:szCs w:val="23"/>
          <w:lang w:val="en-US"/>
        </w:rPr>
        <w:t xml:space="preserve"> and Ms</w:t>
      </w:r>
      <w:r>
        <w:rPr>
          <w:rFonts w:ascii="Arial" w:hAnsi="Arial" w:cs="Arial"/>
          <w:sz w:val="23"/>
          <w:szCs w:val="23"/>
          <w:lang w:val="en-US"/>
        </w:rPr>
        <w:t>. Ward are currently working towards achieving</w:t>
      </w:r>
      <w:r w:rsidRPr="001056F8">
        <w:rPr>
          <w:rFonts w:ascii="Arial" w:hAnsi="Arial" w:cs="Arial"/>
          <w:sz w:val="23"/>
          <w:szCs w:val="23"/>
          <w:lang w:val="en-US"/>
        </w:rPr>
        <w:t xml:space="preserve"> the school’s first “Amber Flag”. The Amber Flag initiative is </w:t>
      </w:r>
      <w:proofErr w:type="spellStart"/>
      <w:r w:rsidRPr="001056F8">
        <w:rPr>
          <w:rFonts w:ascii="Arial" w:hAnsi="Arial" w:cs="Arial"/>
          <w:sz w:val="23"/>
          <w:szCs w:val="23"/>
          <w:lang w:val="en-US"/>
        </w:rPr>
        <w:t>co-ordinated</w:t>
      </w:r>
      <w:proofErr w:type="spellEnd"/>
      <w:r>
        <w:rPr>
          <w:rFonts w:ascii="Arial" w:hAnsi="Arial" w:cs="Arial"/>
          <w:sz w:val="23"/>
          <w:szCs w:val="23"/>
          <w:lang w:val="en-US"/>
        </w:rPr>
        <w:t xml:space="preserve"> by Pieta H</w:t>
      </w:r>
      <w:r w:rsidRPr="001056F8">
        <w:rPr>
          <w:rFonts w:ascii="Arial" w:hAnsi="Arial" w:cs="Arial"/>
          <w:sz w:val="23"/>
          <w:szCs w:val="23"/>
          <w:lang w:val="en-US"/>
        </w:rPr>
        <w:t>ouse and focuses on the promotion of positive mental health in schools. Our committee have been working very hard on events and activities. An art competition with the</w:t>
      </w:r>
      <w:r>
        <w:rPr>
          <w:rFonts w:ascii="Arial" w:hAnsi="Arial" w:cs="Arial"/>
          <w:sz w:val="23"/>
          <w:szCs w:val="23"/>
          <w:lang w:val="en-US"/>
        </w:rPr>
        <w:t xml:space="preserve"> Amber F</w:t>
      </w:r>
      <w:r w:rsidRPr="001056F8">
        <w:rPr>
          <w:rFonts w:ascii="Arial" w:hAnsi="Arial" w:cs="Arial"/>
          <w:sz w:val="23"/>
          <w:szCs w:val="23"/>
          <w:lang w:val="en-US"/>
        </w:rPr>
        <w:t>lag as its focus gained a huge response and the wonderful entries will look amazing hanging in our corridors. On the 20</w:t>
      </w:r>
      <w:r w:rsidRPr="001056F8">
        <w:rPr>
          <w:rFonts w:ascii="Arial" w:hAnsi="Arial" w:cs="Arial"/>
          <w:sz w:val="23"/>
          <w:szCs w:val="23"/>
          <w:vertAlign w:val="superscript"/>
          <w:lang w:val="en-US"/>
        </w:rPr>
        <w:t>th</w:t>
      </w:r>
      <w:r w:rsidRPr="001056F8">
        <w:rPr>
          <w:rFonts w:ascii="Arial" w:hAnsi="Arial" w:cs="Arial"/>
          <w:sz w:val="23"/>
          <w:szCs w:val="23"/>
          <w:lang w:val="en-US"/>
        </w:rPr>
        <w:t xml:space="preserve"> of March SFX will have its first “Amber Flag Day” where children will be encouraged to wear odd shoes and orange t-sh</w:t>
      </w:r>
      <w:r>
        <w:rPr>
          <w:rFonts w:ascii="Arial" w:hAnsi="Arial" w:cs="Arial"/>
          <w:sz w:val="23"/>
          <w:szCs w:val="23"/>
          <w:lang w:val="en-US"/>
        </w:rPr>
        <w:t>irts as a fundraiser for Pieta H</w:t>
      </w:r>
      <w:r w:rsidRPr="001056F8">
        <w:rPr>
          <w:rFonts w:ascii="Arial" w:hAnsi="Arial" w:cs="Arial"/>
          <w:sz w:val="23"/>
          <w:szCs w:val="23"/>
          <w:lang w:val="en-US"/>
        </w:rPr>
        <w:t xml:space="preserve">ouse. Our committee will be coordinating some fun, active activities throughout the day to promote an environment of positive mental health among our students and staff. </w:t>
      </w:r>
      <w:r>
        <w:rPr>
          <w:rFonts w:ascii="Arial" w:hAnsi="Arial" w:cs="Arial"/>
          <w:sz w:val="23"/>
          <w:szCs w:val="23"/>
          <w:lang w:val="en-US"/>
        </w:rPr>
        <w:t xml:space="preserve"> </w:t>
      </w:r>
    </w:p>
    <w:p w:rsidR="00A74556" w:rsidRDefault="00A74556" w:rsidP="00457248">
      <w:pPr>
        <w:rPr>
          <w:rFonts w:ascii="Monotype Corsiva" w:hAnsi="Monotype Corsiva" w:cs="Arial"/>
          <w:b/>
          <w:sz w:val="36"/>
          <w:szCs w:val="36"/>
          <w:lang w:val="en-GB"/>
        </w:rPr>
      </w:pPr>
    </w:p>
    <w:p w:rsidR="00216219" w:rsidRPr="001056F8" w:rsidRDefault="00216219" w:rsidP="00DD1868">
      <w:pPr>
        <w:jc w:val="both"/>
        <w:rPr>
          <w:rFonts w:ascii="Monotype Corsiva" w:hAnsi="Monotype Corsiva" w:cs="Arial"/>
          <w:sz w:val="36"/>
          <w:szCs w:val="36"/>
          <w:lang w:val="en-GB"/>
        </w:rPr>
      </w:pPr>
      <w:r w:rsidRPr="007A1F89">
        <w:rPr>
          <w:rFonts w:ascii="Monotype Corsiva" w:hAnsi="Monotype Corsiva" w:cs="Arial"/>
          <w:b/>
          <w:sz w:val="36"/>
          <w:szCs w:val="36"/>
          <w:lang w:val="en-GB"/>
        </w:rPr>
        <w:t>Action Team for Partnership (ATP Team)</w:t>
      </w:r>
      <w:r w:rsidR="00A74556">
        <w:rPr>
          <w:rFonts w:ascii="Monotype Corsiva" w:hAnsi="Monotype Corsiva" w:cs="Arial"/>
          <w:sz w:val="36"/>
          <w:szCs w:val="36"/>
          <w:lang w:val="en-GB"/>
        </w:rPr>
        <w:t xml:space="preserve">         </w:t>
      </w:r>
      <w:r w:rsidR="00361ED6">
        <w:rPr>
          <w:rFonts w:ascii="Monotype Corsiva" w:hAnsi="Monotype Corsiva" w:cs="Arial"/>
          <w:sz w:val="36"/>
          <w:szCs w:val="36"/>
          <w:lang w:val="en-GB"/>
        </w:rPr>
        <w:t xml:space="preserve">     </w:t>
      </w:r>
      <w:r w:rsidR="000207EC">
        <w:rPr>
          <w:rFonts w:ascii="Monotype Corsiva" w:hAnsi="Monotype Corsiva" w:cs="Arial"/>
          <w:sz w:val="36"/>
          <w:szCs w:val="36"/>
          <w:lang w:val="en-GB"/>
        </w:rPr>
        <w:t xml:space="preserve">  </w:t>
      </w:r>
      <w:r w:rsidR="000207EC" w:rsidRPr="000207EC">
        <w:rPr>
          <w:rFonts w:ascii="Monotype Corsiva" w:hAnsi="Monotype Corsiva" w:cs="Arial"/>
          <w:noProof/>
          <w:sz w:val="36"/>
          <w:szCs w:val="36"/>
          <w:lang w:eastAsia="en-IE"/>
        </w:rPr>
        <w:drawing>
          <wp:inline distT="0" distB="0" distL="0" distR="0">
            <wp:extent cx="2161540" cy="762000"/>
            <wp:effectExtent l="0" t="0" r="0" b="0"/>
            <wp:docPr id="9" name="image2.png" descr="C:\Users\LMCPherson\AppData\Local\Microsoft\Windows\Temporary Internet Files\Content.Outlook\FYBO2Q0Y\PSI Logo.jpg"/>
            <wp:cNvGraphicFramePr/>
            <a:graphic xmlns:a="http://schemas.openxmlformats.org/drawingml/2006/main">
              <a:graphicData uri="http://schemas.openxmlformats.org/drawingml/2006/picture">
                <pic:pic xmlns:pic="http://schemas.openxmlformats.org/drawingml/2006/picture">
                  <pic:nvPicPr>
                    <pic:cNvPr id="0" name="image2.png" descr="C:\Users\LMCPherson\AppData\Local\Microsoft\Windows\Temporary Internet Files\Content.Outlook\FYBO2Q0Y\PSI Logo.jpg"/>
                    <pic:cNvPicPr preferRelativeResize="0"/>
                  </pic:nvPicPr>
                  <pic:blipFill>
                    <a:blip r:embed="rId21" cstate="print"/>
                    <a:srcRect/>
                    <a:stretch>
                      <a:fillRect/>
                    </a:stretch>
                  </pic:blipFill>
                  <pic:spPr>
                    <a:xfrm>
                      <a:off x="0" y="0"/>
                      <a:ext cx="2189861" cy="771984"/>
                    </a:xfrm>
                    <a:prstGeom prst="rect">
                      <a:avLst/>
                    </a:prstGeom>
                    <a:ln/>
                  </pic:spPr>
                </pic:pic>
              </a:graphicData>
            </a:graphic>
          </wp:inline>
        </w:drawing>
      </w:r>
    </w:p>
    <w:p w:rsidR="00DD1868" w:rsidRDefault="000207EC" w:rsidP="00DD1868">
      <w:pPr>
        <w:jc w:val="both"/>
        <w:rPr>
          <w:rFonts w:ascii="Arial" w:hAnsi="Arial" w:cs="Arial"/>
          <w:sz w:val="23"/>
          <w:szCs w:val="23"/>
          <w:lang w:val="en-GB"/>
        </w:rPr>
      </w:pPr>
      <w:r>
        <w:rPr>
          <w:rFonts w:ascii="Arial" w:hAnsi="Arial" w:cs="Arial"/>
          <w:sz w:val="23"/>
          <w:szCs w:val="23"/>
          <w:lang w:val="en-GB"/>
        </w:rPr>
        <w:t xml:space="preserve">Following the parent survey completed in January, the ATP team have collated the results and </w:t>
      </w:r>
      <w:r w:rsidR="00DD1868">
        <w:rPr>
          <w:rFonts w:ascii="Arial" w:hAnsi="Arial" w:cs="Arial"/>
          <w:sz w:val="23"/>
          <w:szCs w:val="23"/>
          <w:lang w:val="en-GB"/>
        </w:rPr>
        <w:t xml:space="preserve">have prepared a report which will be </w:t>
      </w:r>
      <w:r>
        <w:rPr>
          <w:rFonts w:ascii="Arial" w:hAnsi="Arial" w:cs="Arial"/>
          <w:sz w:val="23"/>
          <w:szCs w:val="23"/>
          <w:lang w:val="en-GB"/>
        </w:rPr>
        <w:t>avai</w:t>
      </w:r>
      <w:r w:rsidR="00DD1868">
        <w:rPr>
          <w:rFonts w:ascii="Arial" w:hAnsi="Arial" w:cs="Arial"/>
          <w:sz w:val="23"/>
          <w:szCs w:val="23"/>
          <w:lang w:val="en-GB"/>
        </w:rPr>
        <w:t>lable to view in the ATP Blog on</w:t>
      </w:r>
      <w:r>
        <w:rPr>
          <w:rFonts w:ascii="Arial" w:hAnsi="Arial" w:cs="Arial"/>
          <w:sz w:val="23"/>
          <w:szCs w:val="23"/>
          <w:lang w:val="en-GB"/>
        </w:rPr>
        <w:t xml:space="preserve"> our website.  One of the key findings across all class groups was the very positive experi</w:t>
      </w:r>
      <w:r w:rsidR="00DD1868">
        <w:rPr>
          <w:rFonts w:ascii="Arial" w:hAnsi="Arial" w:cs="Arial"/>
          <w:sz w:val="23"/>
          <w:szCs w:val="23"/>
          <w:lang w:val="en-GB"/>
        </w:rPr>
        <w:t>ence</w:t>
      </w:r>
      <w:r>
        <w:rPr>
          <w:rFonts w:ascii="Arial" w:hAnsi="Arial" w:cs="Arial"/>
          <w:sz w:val="23"/>
          <w:szCs w:val="23"/>
          <w:lang w:val="en-GB"/>
        </w:rPr>
        <w:t xml:space="preserve"> of families for the </w:t>
      </w:r>
      <w:r w:rsidRPr="00DD1868">
        <w:rPr>
          <w:rFonts w:ascii="Arial" w:hAnsi="Arial" w:cs="Arial"/>
          <w:i/>
          <w:sz w:val="23"/>
          <w:szCs w:val="23"/>
          <w:lang w:val="en-GB"/>
        </w:rPr>
        <w:t>Screen-Free Evening</w:t>
      </w:r>
      <w:r>
        <w:rPr>
          <w:rFonts w:ascii="Arial" w:hAnsi="Arial" w:cs="Arial"/>
          <w:sz w:val="23"/>
          <w:szCs w:val="23"/>
          <w:lang w:val="en-GB"/>
        </w:rPr>
        <w:t xml:space="preserve"> with many parents suggesti</w:t>
      </w:r>
      <w:r w:rsidR="005B1154">
        <w:rPr>
          <w:rFonts w:ascii="Arial" w:hAnsi="Arial" w:cs="Arial"/>
          <w:sz w:val="23"/>
          <w:szCs w:val="23"/>
          <w:lang w:val="en-GB"/>
        </w:rPr>
        <w:t>ng this be considered on an ongoing basis.</w:t>
      </w:r>
      <w:r>
        <w:rPr>
          <w:rFonts w:ascii="Arial" w:hAnsi="Arial" w:cs="Arial"/>
          <w:sz w:val="23"/>
          <w:szCs w:val="23"/>
          <w:lang w:val="en-GB"/>
        </w:rPr>
        <w:t xml:space="preserve">  </w:t>
      </w:r>
    </w:p>
    <w:p w:rsidR="00DD1868" w:rsidRDefault="000207EC" w:rsidP="00DD1868">
      <w:pPr>
        <w:jc w:val="both"/>
        <w:rPr>
          <w:rFonts w:ascii="Arial" w:hAnsi="Arial" w:cs="Arial"/>
          <w:sz w:val="23"/>
          <w:szCs w:val="23"/>
          <w:lang w:val="en-GB"/>
        </w:rPr>
      </w:pPr>
      <w:r>
        <w:rPr>
          <w:rFonts w:ascii="Arial" w:hAnsi="Arial" w:cs="Arial"/>
          <w:sz w:val="23"/>
          <w:szCs w:val="23"/>
          <w:lang w:val="en-GB"/>
        </w:rPr>
        <w:t>Taking this feedback into consideration and following discussion with the teaching staff, it has been agreed that every Wednesday from  March 4</w:t>
      </w:r>
      <w:r w:rsidRPr="000207EC">
        <w:rPr>
          <w:rFonts w:ascii="Arial" w:hAnsi="Arial" w:cs="Arial"/>
          <w:sz w:val="23"/>
          <w:szCs w:val="23"/>
          <w:vertAlign w:val="superscript"/>
          <w:lang w:val="en-GB"/>
        </w:rPr>
        <w:t>th</w:t>
      </w:r>
      <w:r>
        <w:rPr>
          <w:rFonts w:ascii="Arial" w:hAnsi="Arial" w:cs="Arial"/>
          <w:sz w:val="23"/>
          <w:szCs w:val="23"/>
          <w:lang w:val="en-GB"/>
        </w:rPr>
        <w:t xml:space="preserve"> until Easter break will be promoted in the school as a Screen-Free Evening with a focus instead on family activities. In order to support this important initiative, teachers will not give written homework on Wednesdays.  </w:t>
      </w:r>
    </w:p>
    <w:p w:rsidR="000207EC" w:rsidRDefault="000207EC" w:rsidP="00DD1868">
      <w:pPr>
        <w:jc w:val="both"/>
        <w:rPr>
          <w:rFonts w:ascii="Arial" w:hAnsi="Arial" w:cs="Arial"/>
          <w:sz w:val="23"/>
          <w:szCs w:val="23"/>
          <w:lang w:val="en-GB"/>
        </w:rPr>
      </w:pPr>
      <w:r>
        <w:rPr>
          <w:rFonts w:ascii="Arial" w:hAnsi="Arial" w:cs="Arial"/>
          <w:sz w:val="23"/>
          <w:szCs w:val="23"/>
          <w:lang w:val="en-GB"/>
        </w:rPr>
        <w:t xml:space="preserve">Following Easter break, the ATP team will conduct another survey of parents in order to assess the success of this initiative.  A number of parents </w:t>
      </w:r>
      <w:r w:rsidR="000C48ED">
        <w:rPr>
          <w:rFonts w:ascii="Arial" w:hAnsi="Arial" w:cs="Arial"/>
          <w:sz w:val="23"/>
          <w:szCs w:val="23"/>
          <w:lang w:val="en-GB"/>
        </w:rPr>
        <w:t xml:space="preserve">expressed interest in supporting the work of the Wellbeing Programme in the school. We invite those parents to contact Ms. Darby to discuss further. </w:t>
      </w:r>
    </w:p>
    <w:p w:rsidR="001056F8" w:rsidRPr="000207EC" w:rsidRDefault="000207EC" w:rsidP="00457248">
      <w:pPr>
        <w:rPr>
          <w:rFonts w:ascii="Arial" w:hAnsi="Arial" w:cs="Arial"/>
          <w:sz w:val="23"/>
          <w:szCs w:val="23"/>
          <w:lang w:val="en-GB"/>
        </w:rPr>
      </w:pPr>
      <w:r>
        <w:rPr>
          <w:rFonts w:ascii="Arial" w:hAnsi="Arial" w:cs="Arial"/>
          <w:sz w:val="23"/>
          <w:szCs w:val="23"/>
          <w:lang w:val="en-GB"/>
        </w:rPr>
        <w:t xml:space="preserve"> </w:t>
      </w:r>
    </w:p>
    <w:p w:rsidR="00216219" w:rsidRPr="00A74556" w:rsidRDefault="000207EC" w:rsidP="00A74556">
      <w:pPr>
        <w:spacing w:after="120"/>
        <w:rPr>
          <w:rFonts w:ascii="Arial" w:eastAsia="Times New Roman" w:hAnsi="Arial" w:cs="Arial"/>
          <w:color w:val="222222"/>
          <w:sz w:val="23"/>
          <w:szCs w:val="23"/>
          <w:lang w:val="en-GB" w:eastAsia="en-GB"/>
        </w:rPr>
      </w:pPr>
      <w:r>
        <w:rPr>
          <w:rFonts w:ascii="Monotype Corsiva" w:hAnsi="Monotype Corsiva" w:cs="Arial"/>
          <w:sz w:val="30"/>
          <w:szCs w:val="30"/>
          <w:lang w:val="en-GB"/>
        </w:rPr>
        <w:tab/>
      </w:r>
      <w:r w:rsidR="00216219">
        <w:rPr>
          <w:rFonts w:ascii="Monotype Corsiva" w:hAnsi="Monotype Corsiva" w:cs="Arial"/>
          <w:sz w:val="30"/>
          <w:szCs w:val="30"/>
          <w:lang w:val="en-GB"/>
        </w:rPr>
        <w:tab/>
      </w:r>
      <w:r w:rsidR="00216219">
        <w:rPr>
          <w:rFonts w:ascii="Monotype Corsiva" w:hAnsi="Monotype Corsiva" w:cs="Arial"/>
          <w:sz w:val="30"/>
          <w:szCs w:val="30"/>
          <w:lang w:val="en-GB"/>
        </w:rPr>
        <w:tab/>
      </w:r>
    </w:p>
    <w:tbl>
      <w:tblPr>
        <w:tblStyle w:val="TableGrid"/>
        <w:tblW w:w="0" w:type="auto"/>
        <w:tblInd w:w="1384" w:type="dxa"/>
        <w:tblLook w:val="04A0" w:firstRow="1" w:lastRow="0" w:firstColumn="1" w:lastColumn="0" w:noHBand="0" w:noVBand="1"/>
      </w:tblPr>
      <w:tblGrid>
        <w:gridCol w:w="7655"/>
      </w:tblGrid>
      <w:tr w:rsidR="00216219" w:rsidTr="001C5319">
        <w:tc>
          <w:tcPr>
            <w:tcW w:w="7655" w:type="dxa"/>
          </w:tcPr>
          <w:p w:rsidR="00216219" w:rsidRDefault="00216219" w:rsidP="00457248">
            <w:pPr>
              <w:rPr>
                <w:rFonts w:ascii="Monotype Corsiva" w:hAnsi="Monotype Corsiva" w:cs="Arial"/>
                <w:sz w:val="30"/>
                <w:szCs w:val="30"/>
                <w:lang w:val="en-GB"/>
              </w:rPr>
            </w:pPr>
          </w:p>
          <w:p w:rsidR="00216219" w:rsidRPr="00361ED6" w:rsidRDefault="00216219" w:rsidP="00216219">
            <w:pPr>
              <w:rPr>
                <w:rFonts w:ascii="Monotype Corsiva" w:hAnsi="Monotype Corsiva" w:cs="Arial"/>
                <w:b/>
                <w:sz w:val="36"/>
                <w:szCs w:val="36"/>
                <w:lang w:val="en-GB"/>
              </w:rPr>
            </w:pPr>
            <w:r w:rsidRPr="00361ED6">
              <w:rPr>
                <w:rFonts w:ascii="Monotype Corsiva" w:hAnsi="Monotype Corsiva" w:cs="Arial"/>
                <w:sz w:val="36"/>
                <w:szCs w:val="36"/>
                <w:lang w:val="en-GB"/>
              </w:rPr>
              <w:t xml:space="preserve">   </w:t>
            </w:r>
            <w:r w:rsidRPr="00361ED6">
              <w:rPr>
                <w:rFonts w:ascii="Monotype Corsiva" w:hAnsi="Monotype Corsiva" w:cs="Arial"/>
                <w:b/>
                <w:sz w:val="36"/>
                <w:szCs w:val="36"/>
                <w:lang w:val="en-GB"/>
              </w:rPr>
              <w:t xml:space="preserve">Reminder:   School Closures  - </w:t>
            </w:r>
            <w:r w:rsidRPr="00361ED6">
              <w:rPr>
                <w:rFonts w:ascii="Monotype Corsiva" w:hAnsi="Monotype Corsiva" w:cs="Arial"/>
                <w:sz w:val="36"/>
                <w:szCs w:val="36"/>
                <w:lang w:val="en-GB"/>
              </w:rPr>
              <w:t xml:space="preserve">Teacher  </w:t>
            </w:r>
            <w:proofErr w:type="spellStart"/>
            <w:r w:rsidRPr="00361ED6">
              <w:rPr>
                <w:rFonts w:ascii="Monotype Corsiva" w:hAnsi="Monotype Corsiva" w:cs="Arial"/>
                <w:sz w:val="36"/>
                <w:szCs w:val="36"/>
                <w:lang w:val="en-GB"/>
              </w:rPr>
              <w:t>Inservice</w:t>
            </w:r>
            <w:proofErr w:type="spellEnd"/>
            <w:r w:rsidRPr="00361ED6">
              <w:rPr>
                <w:rFonts w:ascii="Monotype Corsiva" w:hAnsi="Monotype Corsiva" w:cs="Arial"/>
                <w:sz w:val="36"/>
                <w:szCs w:val="36"/>
                <w:lang w:val="en-GB"/>
              </w:rPr>
              <w:t xml:space="preserve">  Days</w:t>
            </w:r>
          </w:p>
          <w:p w:rsidR="00216219" w:rsidRPr="00361ED6" w:rsidRDefault="00216219" w:rsidP="00216219">
            <w:pPr>
              <w:rPr>
                <w:rFonts w:ascii="Monotype Corsiva" w:hAnsi="Monotype Corsiva" w:cs="Arial"/>
                <w:sz w:val="36"/>
                <w:szCs w:val="36"/>
                <w:lang w:val="en-GB"/>
              </w:rPr>
            </w:pPr>
          </w:p>
          <w:p w:rsidR="00216219" w:rsidRPr="00361ED6" w:rsidRDefault="00BD3A6D" w:rsidP="00216219">
            <w:pPr>
              <w:rPr>
                <w:rFonts w:ascii="Monotype Corsiva" w:hAnsi="Monotype Corsiva" w:cs="Arial"/>
                <w:sz w:val="36"/>
                <w:szCs w:val="36"/>
                <w:lang w:val="en-GB"/>
              </w:rPr>
            </w:pPr>
            <w:r>
              <w:rPr>
                <w:rFonts w:ascii="Monotype Corsiva" w:hAnsi="Monotype Corsiva" w:cs="Arial"/>
                <w:sz w:val="36"/>
                <w:szCs w:val="36"/>
                <w:lang w:val="en-GB"/>
              </w:rPr>
              <w:t xml:space="preserve">       </w:t>
            </w:r>
            <w:r w:rsidR="00216219" w:rsidRPr="00361ED6">
              <w:rPr>
                <w:rFonts w:ascii="Monotype Corsiva" w:hAnsi="Monotype Corsiva" w:cs="Arial"/>
                <w:sz w:val="36"/>
                <w:szCs w:val="36"/>
                <w:lang w:val="en-GB"/>
              </w:rPr>
              <w:t xml:space="preserve">                    Thursday, 12</w:t>
            </w:r>
            <w:r w:rsidR="00216219" w:rsidRPr="00361ED6">
              <w:rPr>
                <w:rFonts w:ascii="Monotype Corsiva" w:hAnsi="Monotype Corsiva" w:cs="Arial"/>
                <w:sz w:val="36"/>
                <w:szCs w:val="36"/>
                <w:vertAlign w:val="superscript"/>
                <w:lang w:val="en-GB"/>
              </w:rPr>
              <w:t>th</w:t>
            </w:r>
            <w:r w:rsidR="00216219" w:rsidRPr="00361ED6">
              <w:rPr>
                <w:rFonts w:ascii="Monotype Corsiva" w:hAnsi="Monotype Corsiva" w:cs="Arial"/>
                <w:sz w:val="36"/>
                <w:szCs w:val="36"/>
                <w:lang w:val="en-GB"/>
              </w:rPr>
              <w:t xml:space="preserve"> March</w:t>
            </w:r>
          </w:p>
          <w:p w:rsidR="00216219" w:rsidRPr="00361ED6" w:rsidRDefault="00BD3A6D" w:rsidP="00216219">
            <w:pPr>
              <w:spacing w:before="120"/>
              <w:rPr>
                <w:rFonts w:ascii="Monotype Corsiva" w:hAnsi="Monotype Corsiva" w:cs="Arial"/>
                <w:sz w:val="36"/>
                <w:szCs w:val="36"/>
                <w:lang w:val="en-GB"/>
              </w:rPr>
            </w:pPr>
            <w:r>
              <w:rPr>
                <w:rFonts w:ascii="Monotype Corsiva" w:hAnsi="Monotype Corsiva" w:cs="Arial"/>
                <w:sz w:val="36"/>
                <w:szCs w:val="36"/>
                <w:lang w:val="en-GB"/>
              </w:rPr>
              <w:t xml:space="preserve">        </w:t>
            </w:r>
            <w:r w:rsidR="00216219" w:rsidRPr="00361ED6">
              <w:rPr>
                <w:rFonts w:ascii="Monotype Corsiva" w:hAnsi="Monotype Corsiva" w:cs="Arial"/>
                <w:sz w:val="36"/>
                <w:szCs w:val="36"/>
                <w:lang w:val="en-GB"/>
              </w:rPr>
              <w:t xml:space="preserve">                     Tuesday, 5</w:t>
            </w:r>
            <w:r w:rsidR="00216219" w:rsidRPr="00361ED6">
              <w:rPr>
                <w:rFonts w:ascii="Monotype Corsiva" w:hAnsi="Monotype Corsiva" w:cs="Arial"/>
                <w:sz w:val="36"/>
                <w:szCs w:val="36"/>
                <w:vertAlign w:val="superscript"/>
                <w:lang w:val="en-GB"/>
              </w:rPr>
              <w:t>th</w:t>
            </w:r>
            <w:r w:rsidR="00216219" w:rsidRPr="00361ED6">
              <w:rPr>
                <w:rFonts w:ascii="Monotype Corsiva" w:hAnsi="Monotype Corsiva" w:cs="Arial"/>
                <w:sz w:val="36"/>
                <w:szCs w:val="36"/>
                <w:lang w:val="en-GB"/>
              </w:rPr>
              <w:t xml:space="preserve"> May</w:t>
            </w:r>
          </w:p>
          <w:p w:rsidR="00216219" w:rsidRDefault="00216219" w:rsidP="00457248">
            <w:pPr>
              <w:rPr>
                <w:rFonts w:ascii="Monotype Corsiva" w:hAnsi="Monotype Corsiva" w:cs="Arial"/>
                <w:sz w:val="30"/>
                <w:szCs w:val="30"/>
                <w:lang w:val="en-GB"/>
              </w:rPr>
            </w:pPr>
          </w:p>
        </w:tc>
      </w:tr>
    </w:tbl>
    <w:p w:rsidR="00457248" w:rsidRPr="00A74556" w:rsidRDefault="00216219">
      <w:pPr>
        <w:rPr>
          <w:rFonts w:ascii="Monotype Corsiva" w:hAnsi="Monotype Corsiva" w:cs="Arial"/>
          <w:sz w:val="30"/>
          <w:szCs w:val="30"/>
          <w:lang w:val="en-GB"/>
        </w:rPr>
      </w:pPr>
      <w:r>
        <w:rPr>
          <w:rFonts w:ascii="Monotype Corsiva" w:hAnsi="Monotype Corsiva" w:cs="Arial"/>
          <w:sz w:val="30"/>
          <w:szCs w:val="30"/>
          <w:lang w:val="en-GB"/>
        </w:rPr>
        <w:tab/>
      </w:r>
      <w:r>
        <w:rPr>
          <w:rFonts w:ascii="Monotype Corsiva" w:hAnsi="Monotype Corsiva" w:cs="Arial"/>
          <w:sz w:val="30"/>
          <w:szCs w:val="30"/>
          <w:lang w:val="en-GB"/>
        </w:rPr>
        <w:tab/>
      </w:r>
    </w:p>
    <w:sectPr w:rsidR="00457248" w:rsidRPr="00A74556" w:rsidSect="00457248">
      <w:pgSz w:w="11906" w:h="16838"/>
      <w:pgMar w:top="851" w:right="851" w:bottom="794" w:left="79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108"/>
    <w:multiLevelType w:val="multilevel"/>
    <w:tmpl w:val="7A30F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AB36D6"/>
    <w:multiLevelType w:val="multilevel"/>
    <w:tmpl w:val="D23C0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9C553B"/>
    <w:multiLevelType w:val="multilevel"/>
    <w:tmpl w:val="06E83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48"/>
    <w:rsid w:val="000207EC"/>
    <w:rsid w:val="00033628"/>
    <w:rsid w:val="000C48ED"/>
    <w:rsid w:val="001056F8"/>
    <w:rsid w:val="00163205"/>
    <w:rsid w:val="00175EEA"/>
    <w:rsid w:val="001C5319"/>
    <w:rsid w:val="00216219"/>
    <w:rsid w:val="00361ED6"/>
    <w:rsid w:val="004102F1"/>
    <w:rsid w:val="00457248"/>
    <w:rsid w:val="004577D3"/>
    <w:rsid w:val="00470EDC"/>
    <w:rsid w:val="0049065B"/>
    <w:rsid w:val="005508E3"/>
    <w:rsid w:val="00575341"/>
    <w:rsid w:val="005B1154"/>
    <w:rsid w:val="007A1F89"/>
    <w:rsid w:val="007E2B17"/>
    <w:rsid w:val="008649FE"/>
    <w:rsid w:val="00A607D5"/>
    <w:rsid w:val="00A74556"/>
    <w:rsid w:val="00B15953"/>
    <w:rsid w:val="00BD3A6D"/>
    <w:rsid w:val="00CF1766"/>
    <w:rsid w:val="00DD1868"/>
    <w:rsid w:val="00E01DF1"/>
    <w:rsid w:val="00F67A97"/>
    <w:rsid w:val="00F864E9"/>
    <w:rsid w:val="00FA6FDD"/>
    <w:rsid w:val="00FC0E0D"/>
    <w:rsid w:val="00FF1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03DD0"/>
  <w15:docId w15:val="{D5131623-6169-4AE5-992D-FD884AA1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248"/>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248"/>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57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248"/>
    <w:rPr>
      <w:rFonts w:ascii="Tahoma" w:hAnsi="Tahoma" w:cs="Tahoma"/>
      <w:sz w:val="16"/>
      <w:szCs w:val="16"/>
      <w:lang w:val="en-IE"/>
    </w:rPr>
  </w:style>
  <w:style w:type="character" w:styleId="Strong">
    <w:name w:val="Strong"/>
    <w:basedOn w:val="DefaultParagraphFont"/>
    <w:uiPriority w:val="22"/>
    <w:qFormat/>
    <w:rsid w:val="00457248"/>
    <w:rPr>
      <w:b/>
      <w:bCs/>
    </w:rPr>
  </w:style>
  <w:style w:type="character" w:styleId="Hyperlink">
    <w:name w:val="Hyperlink"/>
    <w:basedOn w:val="DefaultParagraphFont"/>
    <w:uiPriority w:val="99"/>
    <w:unhideWhenUsed/>
    <w:rsid w:val="00457248"/>
    <w:rPr>
      <w:color w:val="0000FF"/>
      <w:u w:val="single"/>
    </w:rPr>
  </w:style>
  <w:style w:type="table" w:styleId="TableGrid">
    <w:name w:val="Table Grid"/>
    <w:basedOn w:val="TableNormal"/>
    <w:uiPriority w:val="59"/>
    <w:rsid w:val="00216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07138">
      <w:bodyDiv w:val="1"/>
      <w:marLeft w:val="0"/>
      <w:marRight w:val="0"/>
      <w:marTop w:val="0"/>
      <w:marBottom w:val="0"/>
      <w:divBdr>
        <w:top w:val="none" w:sz="0" w:space="0" w:color="auto"/>
        <w:left w:val="none" w:sz="0" w:space="0" w:color="auto"/>
        <w:bottom w:val="none" w:sz="0" w:space="0" w:color="auto"/>
        <w:right w:val="none" w:sz="0" w:space="0" w:color="auto"/>
      </w:divBdr>
    </w:div>
    <w:div w:id="1611551669">
      <w:bodyDiv w:val="1"/>
      <w:marLeft w:val="0"/>
      <w:marRight w:val="0"/>
      <w:marTop w:val="0"/>
      <w:marBottom w:val="0"/>
      <w:divBdr>
        <w:top w:val="none" w:sz="0" w:space="0" w:color="auto"/>
        <w:left w:val="none" w:sz="0" w:space="0" w:color="auto"/>
        <w:bottom w:val="none" w:sz="0" w:space="0" w:color="auto"/>
        <w:right w:val="none" w:sz="0" w:space="0" w:color="auto"/>
      </w:divBdr>
    </w:div>
    <w:div w:id="1737582460">
      <w:bodyDiv w:val="1"/>
      <w:marLeft w:val="0"/>
      <w:marRight w:val="0"/>
      <w:marTop w:val="0"/>
      <w:marBottom w:val="0"/>
      <w:divBdr>
        <w:top w:val="none" w:sz="0" w:space="0" w:color="auto"/>
        <w:left w:val="none" w:sz="0" w:space="0" w:color="auto"/>
        <w:bottom w:val="none" w:sz="0" w:space="0" w:color="auto"/>
        <w:right w:val="none" w:sz="0" w:space="0" w:color="auto"/>
      </w:divBdr>
    </w:div>
    <w:div w:id="191373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google.ie/url?sa=i&amp;url=https://www.kidsworldfun.com/learn-english/english-grammar-quizzes.php&amp;psig=AOvVaw1w8E9xJALD1p08ZMZFBk4H&amp;ust=1581872791331000&amp;source=images&amp;cd=vfe&amp;ved=0CAIQjRxqFwoTCOjJkMGF1OcCFQAAAAAdAAAAABAD" TargetMode="External"/><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3.png"/><Relationship Id="rId12" Type="http://schemas.openxmlformats.org/officeDocument/2006/relationships/image" Target="media/image6.jpeg"/><Relationship Id="rId17" Type="http://schemas.openxmlformats.org/officeDocument/2006/relationships/hyperlink" Target="https://www.google.ie/url?sa=i&amp;url=https://twitter.com/amberflagpcbs&amp;psig=AOvVaw0ebt4MOKnCdgAbP5aINl3y&amp;ust=1581872902634000&amp;source=images&amp;cd=vfe&amp;ved=0CAIQjRxqFwoTCMD1pIGG1OcCFQAAAAAdAAAAABAD"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google.ie/url?sa=i&amp;url=https://www.veritasbooksonline.com/the-lighthouse-programme-student-pack-10-pack-10000755-44367/&amp;psig=AOvVaw0WLGKOEogxDHhqhDFymaSH&amp;ust=1581872221432000&amp;source=images&amp;cd=vfe&amp;ved=0CAIQjRxqFwoTCJjj-q2D1OcCFQAAAAAdAAAAABAD" TargetMode="External"/><Relationship Id="rId5" Type="http://schemas.openxmlformats.org/officeDocument/2006/relationships/image" Target="media/image1.png"/><Relationship Id="rId15" Type="http://schemas.openxmlformats.org/officeDocument/2006/relationships/hyperlink" Target="https://www.google.ie/url?sa=i&amp;url=https%3A%2F%2Ftwitter.com%2Fdogstrust_ie&amp;psig=AOvVaw2OTsRDhCzfRUkFYES1DXXq&amp;ust=1583089128676000&amp;source=images&amp;cd=vfe&amp;ved=0CAIQjRxqFwoTCMDgg9u49-cCFQAAAAAdAAAAABAD" TargetMode="External"/><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www.google.ie/url?sa=i&amp;url=https://www.rathregannsinitiatives.com/amber-flag.html&amp;psig=AOvVaw0ebt4MOKnCdgAbP5aINl3y&amp;ust=1581872902634000&amp;source=images&amp;cd=vfe&amp;ved=0CAIQjRxqFwoTCMD1pIGG1OcCFQAAAAAdAAAAABAJ" TargetMode="External"/><Relationship Id="rId4" Type="http://schemas.openxmlformats.org/officeDocument/2006/relationships/webSettings" Target="webSettings.xml"/><Relationship Id="rId9" Type="http://schemas.openxmlformats.org/officeDocument/2006/relationships/hyperlink" Target="http://www.webwise.ie" TargetMode="External"/><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7</cp:revision>
  <dcterms:created xsi:type="dcterms:W3CDTF">2020-03-02T09:58:00Z</dcterms:created>
  <dcterms:modified xsi:type="dcterms:W3CDTF">2020-03-02T11:30:00Z</dcterms:modified>
</cp:coreProperties>
</file>