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4D" w:rsidRDefault="007A2E46">
      <w:r>
        <w:t xml:space="preserve"> </w:t>
      </w:r>
      <w:r w:rsidR="00B10862">
        <w:t xml:space="preserve"> </w:t>
      </w:r>
    </w:p>
    <w:p w:rsidR="00AA08CD" w:rsidRDefault="00AA08CD"/>
    <w:p w:rsidR="00AA08CD" w:rsidRPr="004B4C20" w:rsidRDefault="00AA08CD" w:rsidP="00AA08CD">
      <w:pPr>
        <w:pStyle w:val="Title"/>
        <w:rPr>
          <w:rFonts w:ascii="Times New Roman" w:hAnsi="Times New Roman" w:cs="Times New Roman"/>
          <w:sz w:val="48"/>
          <w:szCs w:val="48"/>
        </w:rPr>
      </w:pPr>
      <w:r>
        <w:rPr>
          <w:rFonts w:ascii="Times New Roman" w:hAnsi="Times New Roman" w:cs="Times New Roman"/>
          <w:sz w:val="48"/>
          <w:szCs w:val="48"/>
        </w:rPr>
        <w:t xml:space="preserve">    </w:t>
      </w:r>
      <w:r w:rsidRPr="004B4C20">
        <w:rPr>
          <w:rFonts w:ascii="Times New Roman" w:hAnsi="Times New Roman" w:cs="Times New Roman"/>
          <w:sz w:val="48"/>
          <w:szCs w:val="48"/>
        </w:rPr>
        <w:t>St. Francis Xavier Senior National School</w:t>
      </w:r>
    </w:p>
    <w:p w:rsidR="00AA08CD" w:rsidRDefault="00AA08CD" w:rsidP="00AA08CD">
      <w:pPr>
        <w:pStyle w:val="Title"/>
        <w:rPr>
          <w:rFonts w:ascii="Times New Roman" w:hAnsi="Times New Roman" w:cs="Times New Roman"/>
          <w:sz w:val="44"/>
          <w:szCs w:val="44"/>
        </w:rPr>
      </w:pPr>
    </w:p>
    <w:p w:rsidR="00AA08CD" w:rsidRDefault="00AA08CD" w:rsidP="00AA08CD">
      <w:pPr>
        <w:pStyle w:val="Title"/>
        <w:rPr>
          <w:rFonts w:ascii="Times New Roman" w:hAnsi="Times New Roman" w:cs="Times New Roman"/>
          <w:sz w:val="44"/>
          <w:szCs w:val="44"/>
        </w:rPr>
      </w:pPr>
    </w:p>
    <w:p w:rsidR="00AA08CD" w:rsidRPr="00A210BB" w:rsidRDefault="00AA08CD" w:rsidP="00AA08CD">
      <w:pPr>
        <w:pStyle w:val="Title"/>
        <w:rPr>
          <w:rFonts w:ascii="Times New Roman" w:hAnsi="Times New Roman" w:cs="Times New Roman"/>
          <w:sz w:val="44"/>
          <w:szCs w:val="44"/>
        </w:rPr>
      </w:pPr>
    </w:p>
    <w:p w:rsidR="00AA08CD" w:rsidRPr="0049085D" w:rsidRDefault="00AA08CD" w:rsidP="00AA08CD">
      <w:pPr>
        <w:pStyle w:val="Title"/>
        <w:rPr>
          <w:rFonts w:ascii="Times New Roman" w:hAnsi="Times New Roman" w:cs="Times New Roman"/>
          <w:sz w:val="40"/>
          <w:szCs w:val="40"/>
        </w:rPr>
      </w:pPr>
    </w:p>
    <w:p w:rsidR="00AA08CD" w:rsidRPr="0049085D" w:rsidRDefault="00AA08CD" w:rsidP="00AA08CD">
      <w:pPr>
        <w:pStyle w:val="Title"/>
        <w:rPr>
          <w:rFonts w:ascii="Times New Roman" w:hAnsi="Times New Roman" w:cs="Times New Roman"/>
          <w:sz w:val="40"/>
          <w:szCs w:val="40"/>
        </w:rPr>
      </w:pPr>
      <w:r>
        <w:rPr>
          <w:lang w:eastAsia="en-GB"/>
        </w:rPr>
        <w:drawing>
          <wp:inline distT="0" distB="0" distL="0" distR="0">
            <wp:extent cx="1463040" cy="2011680"/>
            <wp:effectExtent l="0" t="0" r="0" b="0"/>
            <wp:docPr id="1"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FX Crest"/>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2011680"/>
                    </a:xfrm>
                    <a:prstGeom prst="rect">
                      <a:avLst/>
                    </a:prstGeom>
                    <a:noFill/>
                    <a:ln>
                      <a:noFill/>
                    </a:ln>
                  </pic:spPr>
                </pic:pic>
              </a:graphicData>
            </a:graphic>
          </wp:inline>
        </w:drawing>
      </w:r>
    </w:p>
    <w:p w:rsidR="00AA08CD" w:rsidRPr="0049085D" w:rsidRDefault="00AA08CD" w:rsidP="00AA08CD">
      <w:pPr>
        <w:pStyle w:val="Title"/>
        <w:rPr>
          <w:rFonts w:ascii="Times New Roman" w:hAnsi="Times New Roman" w:cs="Times New Roman"/>
        </w:rPr>
      </w:pPr>
    </w:p>
    <w:p w:rsidR="00AA08CD" w:rsidRPr="00A210BB" w:rsidRDefault="00AA08CD" w:rsidP="00AA08CD">
      <w:pPr>
        <w:pStyle w:val="Title"/>
        <w:rPr>
          <w:rFonts w:ascii="Times New Roman" w:hAnsi="Times New Roman" w:cs="Times New Roman"/>
          <w:sz w:val="44"/>
          <w:szCs w:val="44"/>
        </w:rPr>
      </w:pPr>
    </w:p>
    <w:p w:rsidR="00AA08CD" w:rsidRPr="004B4C20" w:rsidRDefault="00AA08CD" w:rsidP="00AA08CD">
      <w:pPr>
        <w:pStyle w:val="Title"/>
        <w:rPr>
          <w:rFonts w:ascii="Times New Roman" w:hAnsi="Times New Roman" w:cs="Times New Roman"/>
          <w:i/>
          <w:sz w:val="52"/>
          <w:szCs w:val="52"/>
        </w:rPr>
      </w:pPr>
    </w:p>
    <w:p w:rsidR="00AA08CD" w:rsidRDefault="00AA08CD" w:rsidP="00AA08CD">
      <w:pPr>
        <w:pStyle w:val="Title"/>
        <w:rPr>
          <w:rFonts w:ascii="Times New Roman" w:hAnsi="Times New Roman" w:cs="Times New Roman"/>
          <w:sz w:val="52"/>
          <w:szCs w:val="52"/>
        </w:rPr>
      </w:pPr>
      <w:r>
        <w:rPr>
          <w:rFonts w:ascii="Times New Roman" w:hAnsi="Times New Roman" w:cs="Times New Roman"/>
          <w:sz w:val="52"/>
          <w:szCs w:val="52"/>
        </w:rPr>
        <w:t>SPHE</w:t>
      </w:r>
      <w:r w:rsidRPr="004B4C20">
        <w:rPr>
          <w:rFonts w:ascii="Times New Roman" w:hAnsi="Times New Roman" w:cs="Times New Roman"/>
          <w:sz w:val="52"/>
          <w:szCs w:val="52"/>
        </w:rPr>
        <w:t xml:space="preserve">  Policy</w:t>
      </w:r>
    </w:p>
    <w:p w:rsidR="00AA08CD" w:rsidRDefault="00AA08CD" w:rsidP="00AA08CD">
      <w:pPr>
        <w:pStyle w:val="Title"/>
        <w:rPr>
          <w:rFonts w:ascii="Times New Roman" w:hAnsi="Times New Roman" w:cs="Times New Roman"/>
          <w:sz w:val="52"/>
          <w:szCs w:val="52"/>
        </w:rPr>
      </w:pPr>
    </w:p>
    <w:p w:rsidR="00AA08CD" w:rsidRPr="00AA08CD" w:rsidRDefault="00AA08CD" w:rsidP="00AA08CD">
      <w:pPr>
        <w:pStyle w:val="Title"/>
        <w:rPr>
          <w:rFonts w:ascii="Arial" w:hAnsi="Arial" w:cs="Arial"/>
          <w:color w:val="022A41"/>
          <w:sz w:val="27"/>
          <w:szCs w:val="27"/>
          <w:lang w:eastAsia="en-GB"/>
        </w:rPr>
      </w:pPr>
      <w:r w:rsidRPr="00AA08CD">
        <w:rPr>
          <w:rFonts w:ascii="Arial" w:hAnsi="Arial" w:cs="Arial"/>
          <w:color w:val="022A41"/>
          <w:sz w:val="36"/>
          <w:szCs w:val="36"/>
          <w:lang w:eastAsia="en-GB"/>
        </w:rPr>
        <w:t>Social, Personal and Health Education Whole School Plan</w:t>
      </w: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AA08CD" w:rsidRDefault="00AA08CD" w:rsidP="00AA08CD">
      <w:pPr>
        <w:shd w:val="clear" w:color="auto" w:fill="FFFFFF"/>
        <w:spacing w:after="150" w:line="240" w:lineRule="auto"/>
        <w:outlineLvl w:val="1"/>
        <w:rPr>
          <w:rFonts w:ascii="Arial" w:eastAsia="Times New Roman" w:hAnsi="Arial" w:cs="Arial"/>
          <w:b/>
          <w:bCs/>
          <w:color w:val="022A41"/>
          <w:sz w:val="36"/>
          <w:szCs w:val="36"/>
          <w:lang w:eastAsia="en-GB"/>
        </w:rPr>
      </w:pPr>
    </w:p>
    <w:p w:rsidR="000B03BA" w:rsidRDefault="000B03BA" w:rsidP="00AA08CD">
      <w:pPr>
        <w:shd w:val="clear" w:color="auto" w:fill="FFFFFF"/>
        <w:spacing w:after="150" w:line="240" w:lineRule="auto"/>
        <w:outlineLvl w:val="1"/>
        <w:rPr>
          <w:rFonts w:ascii="Arial" w:eastAsia="Times New Roman" w:hAnsi="Arial" w:cs="Arial"/>
          <w:b/>
          <w:bCs/>
          <w:sz w:val="36"/>
          <w:szCs w:val="36"/>
          <w:lang w:eastAsia="en-GB"/>
        </w:rPr>
      </w:pPr>
    </w:p>
    <w:p w:rsidR="00AA08CD" w:rsidRPr="00877464" w:rsidRDefault="00AA08CD" w:rsidP="00AA08CD">
      <w:pPr>
        <w:shd w:val="clear" w:color="auto" w:fill="FFFFFF"/>
        <w:spacing w:after="150" w:line="240" w:lineRule="auto"/>
        <w:outlineLvl w:val="1"/>
        <w:rPr>
          <w:rFonts w:ascii="Arial" w:eastAsia="Times New Roman" w:hAnsi="Arial" w:cs="Arial"/>
          <w:sz w:val="33"/>
          <w:szCs w:val="33"/>
          <w:lang w:eastAsia="en-GB"/>
        </w:rPr>
      </w:pPr>
      <w:r w:rsidRPr="00877464">
        <w:rPr>
          <w:rFonts w:ascii="Arial" w:eastAsia="Times New Roman" w:hAnsi="Arial" w:cs="Arial"/>
          <w:b/>
          <w:bCs/>
          <w:sz w:val="33"/>
          <w:szCs w:val="33"/>
          <w:lang w:eastAsia="en-GB"/>
        </w:rPr>
        <w:lastRenderedPageBreak/>
        <w:t>Introductory Statement and Rationale</w:t>
      </w:r>
    </w:p>
    <w:p w:rsidR="00877464" w:rsidRDefault="00877464" w:rsidP="00877464">
      <w:pPr>
        <w:shd w:val="clear" w:color="auto" w:fill="FFFFFF"/>
        <w:spacing w:after="120" w:line="240" w:lineRule="auto"/>
        <w:rPr>
          <w:rFonts w:ascii="Arial" w:eastAsia="Times New Roman" w:hAnsi="Arial" w:cs="Arial"/>
          <w:b/>
          <w:bCs/>
          <w:sz w:val="23"/>
          <w:szCs w:val="23"/>
          <w:lang w:eastAsia="en-GB"/>
        </w:rPr>
      </w:pPr>
    </w:p>
    <w:p w:rsidR="00AA08CD" w:rsidRPr="00AA08CD" w:rsidRDefault="00AA08CD" w:rsidP="00877464">
      <w:pPr>
        <w:shd w:val="clear" w:color="auto" w:fill="FFFFFF"/>
        <w:spacing w:after="12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(a) Introductory Statement</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Pr>
          <w:rFonts w:ascii="Arial" w:eastAsia="Times New Roman" w:hAnsi="Arial" w:cs="Arial"/>
          <w:sz w:val="23"/>
          <w:szCs w:val="23"/>
          <w:lang w:eastAsia="en-GB"/>
        </w:rPr>
        <w:t>The staff of St Francis Xavier S.</w:t>
      </w:r>
      <w:r w:rsidRPr="00AA08CD">
        <w:rPr>
          <w:rFonts w:ascii="Arial" w:eastAsia="Times New Roman" w:hAnsi="Arial" w:cs="Arial"/>
          <w:sz w:val="23"/>
          <w:szCs w:val="23"/>
          <w:lang w:eastAsia="en-GB"/>
        </w:rPr>
        <w:t xml:space="preserve">N.S. formulated this school plan for SPHE, in </w:t>
      </w:r>
      <w:proofErr w:type="spellStart"/>
      <w:r w:rsidRPr="00AA08CD">
        <w:rPr>
          <w:rFonts w:ascii="Arial" w:eastAsia="Times New Roman" w:hAnsi="Arial" w:cs="Arial"/>
          <w:sz w:val="23"/>
          <w:szCs w:val="23"/>
          <w:lang w:eastAsia="en-GB"/>
        </w:rPr>
        <w:t>consulation</w:t>
      </w:r>
      <w:proofErr w:type="spellEnd"/>
      <w:r w:rsidRPr="00AA08CD">
        <w:rPr>
          <w:rFonts w:ascii="Arial" w:eastAsia="Times New Roman" w:hAnsi="Arial" w:cs="Arial"/>
          <w:sz w:val="23"/>
          <w:szCs w:val="23"/>
          <w:lang w:eastAsia="en-GB"/>
        </w:rPr>
        <w:t xml:space="preserve"> with our Board of Management, as we believe that SPHE is a shared responsibility and their contributions and involvement will be essential to the effective implementation of the SPHE programme in the school. </w:t>
      </w:r>
    </w:p>
    <w:p w:rsidR="00AA08CD" w:rsidRPr="00AA08CD" w:rsidRDefault="00AA08CD" w:rsidP="00877464">
      <w:pPr>
        <w:shd w:val="clear" w:color="auto" w:fill="FFFFFF"/>
        <w:spacing w:before="240" w:after="12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(b) Rationale</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SPHE has been taught in</w:t>
      </w:r>
      <w:r>
        <w:rPr>
          <w:rFonts w:ascii="Arial" w:eastAsia="Times New Roman" w:hAnsi="Arial" w:cs="Arial"/>
          <w:sz w:val="23"/>
          <w:szCs w:val="23"/>
          <w:lang w:eastAsia="en-GB"/>
        </w:rPr>
        <w:t xml:space="preserve"> our school</w:t>
      </w:r>
      <w:r w:rsidRPr="00AA08CD">
        <w:rPr>
          <w:rFonts w:ascii="Arial" w:eastAsia="Times New Roman" w:hAnsi="Arial" w:cs="Arial"/>
          <w:sz w:val="23"/>
          <w:szCs w:val="23"/>
          <w:lang w:eastAsia="en-GB"/>
        </w:rPr>
        <w:t xml:space="preserve"> on a whole-school basis through various programmes and initiatives such as Stay Safe, Walk Tall, Relationships and </w:t>
      </w:r>
      <w:r>
        <w:rPr>
          <w:rFonts w:ascii="Arial" w:eastAsia="Times New Roman" w:hAnsi="Arial" w:cs="Arial"/>
          <w:sz w:val="23"/>
          <w:szCs w:val="23"/>
          <w:lang w:eastAsia="en-GB"/>
        </w:rPr>
        <w:t xml:space="preserve">Relationships and </w:t>
      </w:r>
      <w:r w:rsidRPr="00AA08CD">
        <w:rPr>
          <w:rFonts w:ascii="Arial" w:eastAsia="Times New Roman" w:hAnsi="Arial" w:cs="Arial"/>
          <w:sz w:val="23"/>
          <w:szCs w:val="23"/>
          <w:lang w:eastAsia="en-GB"/>
        </w:rPr>
        <w:t>Sexuality Education and through our involvement</w:t>
      </w:r>
      <w:r>
        <w:rPr>
          <w:rFonts w:ascii="Arial" w:eastAsia="Times New Roman" w:hAnsi="Arial" w:cs="Arial"/>
          <w:sz w:val="23"/>
          <w:szCs w:val="23"/>
          <w:lang w:eastAsia="en-GB"/>
        </w:rPr>
        <w:t xml:space="preserve"> in i</w:t>
      </w:r>
      <w:r w:rsidRPr="00AA08CD">
        <w:rPr>
          <w:rFonts w:ascii="Arial" w:eastAsia="Times New Roman" w:hAnsi="Arial" w:cs="Arial"/>
          <w:sz w:val="23"/>
          <w:szCs w:val="23"/>
          <w:lang w:eastAsia="en-GB"/>
        </w:rPr>
        <w:t>nitiative</w:t>
      </w:r>
      <w:r>
        <w:rPr>
          <w:rFonts w:ascii="Arial" w:eastAsia="Times New Roman" w:hAnsi="Arial" w:cs="Arial"/>
          <w:sz w:val="23"/>
          <w:szCs w:val="23"/>
          <w:lang w:eastAsia="en-GB"/>
        </w:rPr>
        <w:t>s including the Amber Flag Programme</w:t>
      </w:r>
      <w:r w:rsidRPr="00AA08CD">
        <w:rPr>
          <w:rFonts w:ascii="Arial" w:eastAsia="Times New Roman" w:hAnsi="Arial" w:cs="Arial"/>
          <w:sz w:val="23"/>
          <w:szCs w:val="23"/>
          <w:lang w:eastAsia="en-GB"/>
        </w:rPr>
        <w:t xml:space="preserve">. </w:t>
      </w:r>
    </w:p>
    <w:p w:rsidR="00AA08CD" w:rsidRPr="00877464" w:rsidRDefault="00AA08CD" w:rsidP="00877464">
      <w:pPr>
        <w:shd w:val="clear" w:color="auto" w:fill="FFFFFF"/>
        <w:spacing w:before="480" w:after="240" w:line="240" w:lineRule="auto"/>
        <w:outlineLvl w:val="1"/>
        <w:rPr>
          <w:rFonts w:ascii="Arial" w:eastAsia="Times New Roman" w:hAnsi="Arial" w:cs="Arial"/>
          <w:sz w:val="33"/>
          <w:szCs w:val="33"/>
          <w:lang w:eastAsia="en-GB"/>
        </w:rPr>
      </w:pPr>
      <w:r w:rsidRPr="00877464">
        <w:rPr>
          <w:rFonts w:ascii="Arial" w:eastAsia="Times New Roman" w:hAnsi="Arial" w:cs="Arial"/>
          <w:b/>
          <w:bCs/>
          <w:sz w:val="33"/>
          <w:szCs w:val="33"/>
          <w:lang w:eastAsia="en-GB"/>
        </w:rPr>
        <w:t>Vision and Aims</w:t>
      </w:r>
    </w:p>
    <w:p w:rsidR="00AA08CD" w:rsidRPr="00AA08CD" w:rsidRDefault="00AA08CD" w:rsidP="00AA08CD">
      <w:pPr>
        <w:shd w:val="clear" w:color="auto" w:fill="FFFFFF"/>
        <w:spacing w:after="12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(a) Vision:</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It is envisaged that the</w:t>
      </w:r>
      <w:r w:rsidR="00E12255">
        <w:rPr>
          <w:rFonts w:ascii="Arial" w:eastAsia="Times New Roman" w:hAnsi="Arial" w:cs="Arial"/>
          <w:sz w:val="23"/>
          <w:szCs w:val="23"/>
          <w:lang w:eastAsia="en-GB"/>
        </w:rPr>
        <w:t xml:space="preserve"> teaching of SPHE at St Francis Xavier S</w:t>
      </w:r>
      <w:r w:rsidRPr="00AA08CD">
        <w:rPr>
          <w:rFonts w:ascii="Arial" w:eastAsia="Times New Roman" w:hAnsi="Arial" w:cs="Arial"/>
          <w:sz w:val="23"/>
          <w:szCs w:val="23"/>
          <w:lang w:eastAsia="en-GB"/>
        </w:rPr>
        <w:t>NS will promote the personal development, health and wellbeing of the child and therefore help him/her to create and maintain supportive relationships and to become an active and responsible citizen in society.</w:t>
      </w:r>
    </w:p>
    <w:p w:rsidR="00AA08CD" w:rsidRPr="00AA08CD" w:rsidRDefault="00AA08CD" w:rsidP="00AA08CD">
      <w:pPr>
        <w:shd w:val="clear" w:color="auto" w:fill="FFFFFF"/>
        <w:spacing w:after="12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(b) Aims:</w:t>
      </w:r>
    </w:p>
    <w:p w:rsidR="00AA08CD" w:rsidRPr="00AA08CD" w:rsidRDefault="00AA08CD" w:rsidP="00AA08CD">
      <w:pPr>
        <w:shd w:val="clear" w:color="auto" w:fill="FFFFFF"/>
        <w:spacing w:after="120" w:line="240" w:lineRule="auto"/>
        <w:rPr>
          <w:rFonts w:ascii="Arial" w:eastAsia="Times New Roman" w:hAnsi="Arial" w:cs="Arial"/>
          <w:sz w:val="23"/>
          <w:szCs w:val="23"/>
          <w:lang w:eastAsia="en-GB"/>
        </w:rPr>
      </w:pPr>
      <w:r>
        <w:rPr>
          <w:rFonts w:ascii="Arial" w:eastAsia="Times New Roman" w:hAnsi="Arial" w:cs="Arial"/>
          <w:sz w:val="23"/>
          <w:szCs w:val="23"/>
          <w:lang w:eastAsia="en-GB"/>
        </w:rPr>
        <w:t>The pupils of St Francis Xavier S</w:t>
      </w:r>
      <w:r w:rsidRPr="00AA08CD">
        <w:rPr>
          <w:rFonts w:ascii="Arial" w:eastAsia="Times New Roman" w:hAnsi="Arial" w:cs="Arial"/>
          <w:sz w:val="23"/>
          <w:szCs w:val="23"/>
          <w:lang w:eastAsia="en-GB"/>
        </w:rPr>
        <w:t>NS should be enabled to achieve the aims outlined in the SPHE curriculum, which include:</w:t>
      </w:r>
    </w:p>
    <w:p w:rsidR="00AA08CD" w:rsidRPr="00AA08CD" w:rsidRDefault="000B03BA" w:rsidP="00AA08CD">
      <w:pPr>
        <w:numPr>
          <w:ilvl w:val="0"/>
          <w:numId w:val="1"/>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o promote the personal development and well-being of the child</w:t>
      </w:r>
    </w:p>
    <w:p w:rsidR="00AA08CD" w:rsidRPr="00AA08CD" w:rsidRDefault="000B03BA" w:rsidP="00AA08CD">
      <w:pPr>
        <w:numPr>
          <w:ilvl w:val="0"/>
          <w:numId w:val="1"/>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o foster in the child a sense of care and respect for himself/herself and others and an appreciation of the dignity of every human being</w:t>
      </w:r>
    </w:p>
    <w:p w:rsidR="00AA08CD" w:rsidRPr="00AA08CD" w:rsidRDefault="000B03BA" w:rsidP="00AA08CD">
      <w:pPr>
        <w:numPr>
          <w:ilvl w:val="0"/>
          <w:numId w:val="1"/>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o promote the health of the child and provide a foundation for healthy living in all its aspects</w:t>
      </w:r>
    </w:p>
    <w:p w:rsidR="00AA08CD" w:rsidRPr="00AA08CD" w:rsidRDefault="000B03BA" w:rsidP="00AA08CD">
      <w:pPr>
        <w:numPr>
          <w:ilvl w:val="0"/>
          <w:numId w:val="1"/>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o enable the child to make informed decisions and choices about the social, personal and health dimensions of life both now and in the future</w:t>
      </w:r>
    </w:p>
    <w:p w:rsidR="00AA08CD" w:rsidRPr="00AA08CD" w:rsidRDefault="00AA08CD" w:rsidP="00AA08CD">
      <w:pPr>
        <w:numPr>
          <w:ilvl w:val="0"/>
          <w:numId w:val="1"/>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To develop in the child a sense of social responsibility, a commitment to active and participative citizenship and an appreciation of the democratic way of life</w:t>
      </w:r>
    </w:p>
    <w:p w:rsidR="00AA08CD" w:rsidRPr="00AA08CD" w:rsidRDefault="000B03BA" w:rsidP="00AA08CD">
      <w:pPr>
        <w:numPr>
          <w:ilvl w:val="0"/>
          <w:numId w:val="1"/>
        </w:numPr>
        <w:shd w:val="clear" w:color="auto" w:fill="FFFFFF"/>
        <w:spacing w:after="0" w:line="240" w:lineRule="auto"/>
        <w:ind w:left="450"/>
        <w:rPr>
          <w:rFonts w:ascii="Arial" w:eastAsia="Times New Roman" w:hAnsi="Arial" w:cs="Arial"/>
          <w:sz w:val="20"/>
          <w:szCs w:val="20"/>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o enable the child to respect human and cultural diversity and to appreciate and understand the interdependent nature of the world</w:t>
      </w:r>
    </w:p>
    <w:p w:rsidR="00AA08CD" w:rsidRDefault="00AA08CD" w:rsidP="00AA08CD">
      <w:pPr>
        <w:shd w:val="clear" w:color="auto" w:fill="FFFFFF"/>
        <w:spacing w:after="150" w:line="240" w:lineRule="auto"/>
        <w:outlineLvl w:val="1"/>
        <w:rPr>
          <w:rFonts w:ascii="Arial" w:eastAsia="Times New Roman" w:hAnsi="Arial" w:cs="Arial"/>
          <w:b/>
          <w:bCs/>
          <w:sz w:val="36"/>
          <w:szCs w:val="36"/>
          <w:lang w:eastAsia="en-GB"/>
        </w:rPr>
      </w:pPr>
    </w:p>
    <w:p w:rsidR="000B03BA" w:rsidRPr="00877464" w:rsidRDefault="000B03BA" w:rsidP="00AA08CD">
      <w:pPr>
        <w:shd w:val="clear" w:color="auto" w:fill="FFFFFF"/>
        <w:spacing w:after="150" w:line="240" w:lineRule="auto"/>
        <w:outlineLvl w:val="1"/>
        <w:rPr>
          <w:rFonts w:ascii="Arial" w:eastAsia="Times New Roman" w:hAnsi="Arial" w:cs="Arial"/>
          <w:b/>
          <w:bCs/>
          <w:sz w:val="33"/>
          <w:szCs w:val="33"/>
          <w:lang w:eastAsia="en-GB"/>
        </w:rPr>
      </w:pPr>
      <w:r w:rsidRPr="00877464">
        <w:rPr>
          <w:rFonts w:ascii="Arial" w:eastAsia="Times New Roman" w:hAnsi="Arial" w:cs="Arial"/>
          <w:b/>
          <w:bCs/>
          <w:sz w:val="33"/>
          <w:szCs w:val="33"/>
          <w:lang w:eastAsia="en-GB"/>
        </w:rPr>
        <w:t>Broad Objectives</w:t>
      </w:r>
    </w:p>
    <w:p w:rsidR="000B03BA" w:rsidRPr="000B03BA" w:rsidRDefault="000B03BA" w:rsidP="000B03BA">
      <w:pPr>
        <w:jc w:val="both"/>
        <w:rPr>
          <w:rFonts w:ascii="Arial" w:hAnsi="Arial" w:cs="Arial"/>
          <w:b/>
          <w:sz w:val="23"/>
          <w:szCs w:val="23"/>
        </w:rPr>
      </w:pPr>
      <w:r w:rsidRPr="000B03BA">
        <w:rPr>
          <w:rFonts w:ascii="Arial" w:hAnsi="Arial" w:cs="Arial"/>
          <w:b/>
          <w:sz w:val="23"/>
          <w:szCs w:val="23"/>
        </w:rPr>
        <w:t>When due account is taken of intrinsic abilities and varying circumstances, the SPHE curriculum should enable the child to:</w:t>
      </w: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Be self-confident and have a positive sense of self-esteem</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Develop a sense of personal responsibility and come to understand his/her sexuality and the processes of growth, development and reproduction</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Develop and enhance the social skills of communication, co-operation and conflict resolution</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Create and maintain supportive relationships both now and in the future</w:t>
      </w:r>
    </w:p>
    <w:p w:rsidR="000B03BA" w:rsidRPr="000B03BA" w:rsidRDefault="000B03BA" w:rsidP="00A31809">
      <w:pPr>
        <w:pStyle w:val="ListParagraph"/>
        <w:spacing w:line="240" w:lineRule="auto"/>
        <w:ind w:left="270" w:hanging="270"/>
        <w:jc w:val="both"/>
        <w:rPr>
          <w:rFonts w:ascii="Arial" w:hAnsi="Arial" w:cs="Arial"/>
          <w:sz w:val="23"/>
          <w:szCs w:val="23"/>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lastRenderedPageBreak/>
        <w:t>Develop an understanding of healthy living, an ability to implement healthy behaviour and a willingness to participate in activities that promote and sustain health.</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Develop a sense of safety and an ability to protect himself/herself from danger and abuse</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Make decisions, solve problems and take appropriate actions in various personal, social and health context</w:t>
      </w:r>
      <w:r>
        <w:rPr>
          <w:rFonts w:ascii="Arial" w:hAnsi="Arial" w:cs="Arial"/>
          <w:sz w:val="23"/>
          <w:szCs w:val="23"/>
        </w:rPr>
        <w:t>.</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Become aware of, and discerning about, the various influences on choices and decisions</w:t>
      </w:r>
      <w:r>
        <w:rPr>
          <w:rFonts w:ascii="Arial" w:hAnsi="Arial" w:cs="Arial"/>
          <w:sz w:val="23"/>
          <w:szCs w:val="23"/>
        </w:rPr>
        <w:t>.</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Begin to identify, review and evaluate the values and attitudes that are held by individuals and society and to recognise that these affect thoughts and actions</w:t>
      </w:r>
      <w:r>
        <w:rPr>
          <w:rFonts w:ascii="Arial" w:hAnsi="Arial" w:cs="Arial"/>
          <w:sz w:val="23"/>
          <w:szCs w:val="23"/>
        </w:rPr>
        <w:t>.</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Respect the environment and develop a sense of responsibility for its long-term care</w:t>
      </w:r>
      <w:r>
        <w:rPr>
          <w:rFonts w:ascii="Arial" w:hAnsi="Arial" w:cs="Arial"/>
          <w:sz w:val="23"/>
          <w:szCs w:val="23"/>
        </w:rPr>
        <w:t>.</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Develop some of the skills and abilities necessary for participating fully in groups and in society</w:t>
      </w:r>
      <w:r>
        <w:rPr>
          <w:rFonts w:ascii="Arial" w:hAnsi="Arial" w:cs="Arial"/>
          <w:sz w:val="23"/>
          <w:szCs w:val="23"/>
        </w:rPr>
        <w:t>.</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Become aware of some of the individual and community rights and responsibilities that come from living in a democracy</w:t>
      </w:r>
      <w:r>
        <w:rPr>
          <w:rFonts w:ascii="Arial" w:hAnsi="Arial" w:cs="Arial"/>
          <w:sz w:val="23"/>
          <w:szCs w:val="23"/>
        </w:rPr>
        <w:t>.</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Default="000B03BA" w:rsidP="00A31809">
      <w:pPr>
        <w:pStyle w:val="ListParagraph"/>
        <w:numPr>
          <w:ilvl w:val="0"/>
          <w:numId w:val="11"/>
        </w:numPr>
        <w:spacing w:after="0" w:line="240" w:lineRule="auto"/>
        <w:ind w:left="270" w:hanging="270"/>
        <w:jc w:val="both"/>
        <w:rPr>
          <w:rFonts w:ascii="Arial" w:hAnsi="Arial" w:cs="Arial"/>
          <w:sz w:val="23"/>
          <w:szCs w:val="23"/>
        </w:rPr>
      </w:pPr>
      <w:r w:rsidRPr="000B03BA">
        <w:rPr>
          <w:rFonts w:ascii="Arial" w:hAnsi="Arial" w:cs="Arial"/>
          <w:sz w:val="23"/>
          <w:szCs w:val="23"/>
        </w:rPr>
        <w:t>Begin to understand the concepts of personal, local, national, European and global identity</w:t>
      </w:r>
      <w:r>
        <w:rPr>
          <w:rFonts w:ascii="Arial" w:hAnsi="Arial" w:cs="Arial"/>
          <w:sz w:val="23"/>
          <w:szCs w:val="23"/>
        </w:rPr>
        <w:t>.</w:t>
      </w:r>
    </w:p>
    <w:p w:rsidR="000B03BA" w:rsidRPr="000B03BA" w:rsidRDefault="000B03BA" w:rsidP="00A31809">
      <w:pPr>
        <w:spacing w:after="0" w:line="240" w:lineRule="auto"/>
        <w:jc w:val="both"/>
        <w:rPr>
          <w:rFonts w:ascii="Arial" w:hAnsi="Arial" w:cs="Arial"/>
          <w:sz w:val="23"/>
          <w:szCs w:val="23"/>
        </w:rPr>
      </w:pPr>
    </w:p>
    <w:p w:rsidR="000B03BA" w:rsidRP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Appreciate and respect the diversity that exists in society and the positive contributions of various cultural, religious and social groups</w:t>
      </w:r>
    </w:p>
    <w:p w:rsidR="000B03BA" w:rsidRPr="000B03BA" w:rsidRDefault="000B03BA" w:rsidP="00A31809">
      <w:pPr>
        <w:pStyle w:val="ListParagraph"/>
        <w:spacing w:line="240" w:lineRule="auto"/>
        <w:ind w:left="270" w:hanging="270"/>
        <w:jc w:val="both"/>
        <w:rPr>
          <w:rFonts w:ascii="Arial" w:hAnsi="Arial" w:cs="Arial"/>
          <w:sz w:val="10"/>
          <w:szCs w:val="10"/>
        </w:rPr>
      </w:pPr>
    </w:p>
    <w:p w:rsidR="000B03BA" w:rsidRDefault="000B03BA" w:rsidP="00A31809">
      <w:pPr>
        <w:pStyle w:val="ListParagraph"/>
        <w:numPr>
          <w:ilvl w:val="0"/>
          <w:numId w:val="11"/>
        </w:numPr>
        <w:spacing w:after="160" w:line="240" w:lineRule="auto"/>
        <w:ind w:left="270" w:hanging="270"/>
        <w:jc w:val="both"/>
        <w:rPr>
          <w:rFonts w:ascii="Arial" w:hAnsi="Arial" w:cs="Arial"/>
          <w:sz w:val="23"/>
          <w:szCs w:val="23"/>
        </w:rPr>
      </w:pPr>
      <w:r w:rsidRPr="000B03BA">
        <w:rPr>
          <w:rFonts w:ascii="Arial" w:hAnsi="Arial" w:cs="Arial"/>
          <w:sz w:val="23"/>
          <w:szCs w:val="23"/>
        </w:rPr>
        <w:t>Promote the values of a just and caring society in an age-appropriate manner and understand the importance of seeking truth and peace</w:t>
      </w:r>
      <w:r>
        <w:rPr>
          <w:rFonts w:ascii="Arial" w:hAnsi="Arial" w:cs="Arial"/>
          <w:sz w:val="23"/>
          <w:szCs w:val="23"/>
        </w:rPr>
        <w:t>.</w:t>
      </w:r>
    </w:p>
    <w:p w:rsidR="000B03BA" w:rsidRPr="000B03BA" w:rsidRDefault="000B03BA" w:rsidP="000B03BA">
      <w:pPr>
        <w:spacing w:after="160" w:line="259" w:lineRule="auto"/>
        <w:jc w:val="both"/>
        <w:rPr>
          <w:rFonts w:ascii="Arial" w:hAnsi="Arial" w:cs="Arial"/>
          <w:sz w:val="23"/>
          <w:szCs w:val="23"/>
        </w:rPr>
      </w:pPr>
    </w:p>
    <w:p w:rsidR="00A31809" w:rsidRDefault="00A31809" w:rsidP="000B03BA">
      <w:pPr>
        <w:spacing w:after="160" w:line="259" w:lineRule="auto"/>
        <w:jc w:val="both"/>
        <w:rPr>
          <w:rFonts w:ascii="Arial" w:eastAsia="Times New Roman" w:hAnsi="Arial" w:cs="Arial"/>
          <w:b/>
          <w:bCs/>
          <w:sz w:val="36"/>
          <w:szCs w:val="36"/>
          <w:lang w:eastAsia="en-GB"/>
        </w:rPr>
      </w:pPr>
    </w:p>
    <w:p w:rsidR="00AA08CD" w:rsidRPr="000B03BA" w:rsidRDefault="00AA08CD" w:rsidP="000B03BA">
      <w:pPr>
        <w:spacing w:after="160" w:line="259" w:lineRule="auto"/>
        <w:jc w:val="both"/>
        <w:rPr>
          <w:rFonts w:ascii="Arial" w:hAnsi="Arial" w:cs="Arial"/>
          <w:sz w:val="23"/>
          <w:szCs w:val="23"/>
        </w:rPr>
      </w:pPr>
      <w:r w:rsidRPr="000B03BA">
        <w:rPr>
          <w:rFonts w:ascii="Arial" w:eastAsia="Times New Roman" w:hAnsi="Arial" w:cs="Arial"/>
          <w:b/>
          <w:bCs/>
          <w:sz w:val="36"/>
          <w:szCs w:val="36"/>
          <w:lang w:eastAsia="en-GB"/>
        </w:rPr>
        <w:t>Content of Plan</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b/>
          <w:bCs/>
          <w:sz w:val="23"/>
          <w:szCs w:val="23"/>
          <w:u w:val="single"/>
          <w:lang w:eastAsia="en-GB"/>
        </w:rPr>
        <w:t>Curriculum</w:t>
      </w:r>
    </w:p>
    <w:p w:rsidR="00AA08CD" w:rsidRPr="00AA08CD" w:rsidRDefault="00AA08CD" w:rsidP="00AA08CD">
      <w:pPr>
        <w:shd w:val="clear" w:color="auto" w:fill="FFFFFF"/>
        <w:spacing w:after="150" w:line="240" w:lineRule="auto"/>
        <w:outlineLvl w:val="2"/>
        <w:rPr>
          <w:rFonts w:ascii="Arial" w:eastAsia="Times New Roman" w:hAnsi="Arial" w:cs="Arial"/>
          <w:sz w:val="23"/>
          <w:szCs w:val="23"/>
          <w:lang w:eastAsia="en-GB"/>
        </w:rPr>
      </w:pPr>
      <w:r w:rsidRPr="00AA08CD">
        <w:rPr>
          <w:rFonts w:ascii="Arial" w:eastAsia="Times New Roman" w:hAnsi="Arial" w:cs="Arial"/>
          <w:b/>
          <w:bCs/>
          <w:i/>
          <w:iCs/>
          <w:sz w:val="23"/>
          <w:szCs w:val="23"/>
          <w:lang w:eastAsia="en-GB"/>
        </w:rPr>
        <w:t>1. Strands and Strand Units:</w:t>
      </w:r>
    </w:p>
    <w:p w:rsidR="004D7BFA"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The curriculum is delineated</w:t>
      </w:r>
      <w:r w:rsidR="004D7BFA">
        <w:rPr>
          <w:rFonts w:ascii="Arial" w:eastAsia="Times New Roman" w:hAnsi="Arial" w:cs="Arial"/>
          <w:sz w:val="23"/>
          <w:szCs w:val="23"/>
          <w:lang w:eastAsia="en-GB"/>
        </w:rPr>
        <w:t xml:space="preserve"> at third and fourth class level </w:t>
      </w:r>
      <w:r w:rsidRPr="00AA08CD">
        <w:rPr>
          <w:rFonts w:ascii="Arial" w:eastAsia="Times New Roman" w:hAnsi="Arial" w:cs="Arial"/>
          <w:sz w:val="23"/>
          <w:szCs w:val="23"/>
          <w:lang w:eastAsia="en-GB"/>
        </w:rPr>
        <w:t xml:space="preserve">and </w:t>
      </w:r>
      <w:r w:rsidR="004D7BFA">
        <w:rPr>
          <w:rFonts w:ascii="Arial" w:eastAsia="Times New Roman" w:hAnsi="Arial" w:cs="Arial"/>
          <w:sz w:val="23"/>
          <w:szCs w:val="23"/>
          <w:lang w:eastAsia="en-GB"/>
        </w:rPr>
        <w:t xml:space="preserve">at fifth and sixth class level. The curriculum </w:t>
      </w:r>
      <w:r w:rsidRPr="00AA08CD">
        <w:rPr>
          <w:rFonts w:ascii="Arial" w:eastAsia="Times New Roman" w:hAnsi="Arial" w:cs="Arial"/>
          <w:sz w:val="23"/>
          <w:szCs w:val="23"/>
          <w:lang w:eastAsia="en-GB"/>
        </w:rPr>
        <w:t xml:space="preserve">is divided into three strands: </w:t>
      </w:r>
    </w:p>
    <w:p w:rsidR="004D7BFA" w:rsidRPr="004D7BFA" w:rsidRDefault="004D7BFA" w:rsidP="004D7BFA">
      <w:pPr>
        <w:pStyle w:val="ListParagraph"/>
        <w:numPr>
          <w:ilvl w:val="0"/>
          <w:numId w:val="10"/>
        </w:numPr>
        <w:shd w:val="clear" w:color="auto" w:fill="FFFFFF"/>
        <w:spacing w:after="375" w:line="240" w:lineRule="auto"/>
        <w:rPr>
          <w:rFonts w:ascii="Arial" w:eastAsia="Times New Roman" w:hAnsi="Arial" w:cs="Arial"/>
          <w:sz w:val="23"/>
          <w:szCs w:val="23"/>
          <w:lang w:eastAsia="en-GB"/>
        </w:rPr>
      </w:pPr>
      <w:r w:rsidRPr="004D7BFA">
        <w:rPr>
          <w:rFonts w:ascii="Arial" w:eastAsia="Times New Roman" w:hAnsi="Arial" w:cs="Arial"/>
          <w:sz w:val="23"/>
          <w:szCs w:val="23"/>
          <w:lang w:eastAsia="en-GB"/>
        </w:rPr>
        <w:t>Myself</w:t>
      </w:r>
    </w:p>
    <w:p w:rsidR="004D7BFA" w:rsidRPr="004D7BFA" w:rsidRDefault="004D7BFA" w:rsidP="004D7BFA">
      <w:pPr>
        <w:pStyle w:val="ListParagraph"/>
        <w:numPr>
          <w:ilvl w:val="0"/>
          <w:numId w:val="10"/>
        </w:numPr>
        <w:shd w:val="clear" w:color="auto" w:fill="FFFFFF"/>
        <w:spacing w:after="375" w:line="240" w:lineRule="auto"/>
        <w:rPr>
          <w:rFonts w:ascii="Arial" w:eastAsia="Times New Roman" w:hAnsi="Arial" w:cs="Arial"/>
          <w:sz w:val="23"/>
          <w:szCs w:val="23"/>
          <w:lang w:eastAsia="en-GB"/>
        </w:rPr>
      </w:pPr>
      <w:r w:rsidRPr="004D7BFA">
        <w:rPr>
          <w:rFonts w:ascii="Arial" w:eastAsia="Times New Roman" w:hAnsi="Arial" w:cs="Arial"/>
          <w:sz w:val="23"/>
          <w:szCs w:val="23"/>
          <w:lang w:eastAsia="en-GB"/>
        </w:rPr>
        <w:t>Myself and others</w:t>
      </w:r>
    </w:p>
    <w:p w:rsidR="00AA08CD" w:rsidRPr="004D7BFA" w:rsidRDefault="00AA08CD" w:rsidP="004D7BFA">
      <w:pPr>
        <w:pStyle w:val="ListParagraph"/>
        <w:numPr>
          <w:ilvl w:val="0"/>
          <w:numId w:val="10"/>
        </w:numPr>
        <w:shd w:val="clear" w:color="auto" w:fill="FFFFFF"/>
        <w:spacing w:after="375" w:line="240" w:lineRule="auto"/>
        <w:rPr>
          <w:rFonts w:ascii="Arial" w:eastAsia="Times New Roman" w:hAnsi="Arial" w:cs="Arial"/>
          <w:sz w:val="23"/>
          <w:szCs w:val="23"/>
          <w:lang w:eastAsia="en-GB"/>
        </w:rPr>
      </w:pPr>
      <w:r w:rsidRPr="004D7BFA">
        <w:rPr>
          <w:rFonts w:ascii="Arial" w:eastAsia="Times New Roman" w:hAnsi="Arial" w:cs="Arial"/>
          <w:sz w:val="23"/>
          <w:szCs w:val="23"/>
          <w:lang w:eastAsia="en-GB"/>
        </w:rPr>
        <w:t>Myself and the wider world.</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Each of these strands is further subdivided into a number of strand units or topic areas that contain particular objectives.</w:t>
      </w:r>
    </w:p>
    <w:p w:rsidR="00AA08CD" w:rsidRDefault="004D7BFA" w:rsidP="00AA08CD">
      <w:pPr>
        <w:shd w:val="clear" w:color="auto" w:fill="FFFFFF"/>
        <w:spacing w:after="375"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At St Francis Xavier SNS, we </w:t>
      </w:r>
      <w:r w:rsidR="00AA08CD" w:rsidRPr="00AA08CD">
        <w:rPr>
          <w:rFonts w:ascii="Arial" w:eastAsia="Times New Roman" w:hAnsi="Arial" w:cs="Arial"/>
          <w:sz w:val="23"/>
          <w:szCs w:val="23"/>
          <w:lang w:eastAsia="en-GB"/>
        </w:rPr>
        <w:t xml:space="preserve">will teach aspects of all three major strand units each year and strand units will be chosen in such a way that the child will receive a comprehensive programme in SPHE over a two year period. </w:t>
      </w:r>
      <w:r>
        <w:rPr>
          <w:rFonts w:ascii="Arial" w:eastAsia="Times New Roman" w:hAnsi="Arial" w:cs="Arial"/>
          <w:sz w:val="23"/>
          <w:szCs w:val="23"/>
          <w:lang w:eastAsia="en-GB"/>
        </w:rPr>
        <w:t xml:space="preserve">A </w:t>
      </w:r>
      <w:r w:rsidR="00AA08CD" w:rsidRPr="00AA08CD">
        <w:rPr>
          <w:rFonts w:ascii="Arial" w:eastAsia="Times New Roman" w:hAnsi="Arial" w:cs="Arial"/>
          <w:sz w:val="23"/>
          <w:szCs w:val="23"/>
          <w:lang w:eastAsia="en-GB"/>
        </w:rPr>
        <w:t xml:space="preserve">timetable </w:t>
      </w:r>
      <w:r>
        <w:rPr>
          <w:rFonts w:ascii="Arial" w:eastAsia="Times New Roman" w:hAnsi="Arial" w:cs="Arial"/>
          <w:sz w:val="23"/>
          <w:szCs w:val="23"/>
          <w:lang w:eastAsia="en-GB"/>
        </w:rPr>
        <w:t xml:space="preserve">has been created </w:t>
      </w:r>
      <w:r w:rsidR="00AA08CD" w:rsidRPr="00AA08CD">
        <w:rPr>
          <w:rFonts w:ascii="Arial" w:eastAsia="Times New Roman" w:hAnsi="Arial" w:cs="Arial"/>
          <w:sz w:val="23"/>
          <w:szCs w:val="23"/>
          <w:lang w:eastAsia="en-GB"/>
        </w:rPr>
        <w:t>to reflect this approach:</w:t>
      </w:r>
    </w:p>
    <w:p w:rsidR="00A31809" w:rsidRDefault="00A31809" w:rsidP="00AA08CD">
      <w:pPr>
        <w:shd w:val="clear" w:color="auto" w:fill="FFFFFF"/>
        <w:spacing w:after="375" w:line="240" w:lineRule="auto"/>
        <w:rPr>
          <w:rFonts w:ascii="Arial" w:eastAsia="Times New Roman" w:hAnsi="Arial" w:cs="Arial"/>
          <w:sz w:val="23"/>
          <w:szCs w:val="23"/>
          <w:lang w:eastAsia="en-GB"/>
        </w:rPr>
      </w:pPr>
    </w:p>
    <w:p w:rsidR="00A31809" w:rsidRPr="00AA08CD" w:rsidRDefault="00A31809" w:rsidP="00AA08CD">
      <w:pPr>
        <w:shd w:val="clear" w:color="auto" w:fill="FFFFFF"/>
        <w:spacing w:after="375" w:line="240" w:lineRule="auto"/>
        <w:rPr>
          <w:rFonts w:ascii="Arial" w:eastAsia="Times New Roman" w:hAnsi="Arial" w:cs="Arial"/>
          <w:sz w:val="23"/>
          <w:szCs w:val="23"/>
          <w:lang w:eastAsia="en-GB"/>
        </w:rPr>
      </w:pPr>
    </w:p>
    <w:tbl>
      <w:tblPr>
        <w:tblW w:w="462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29"/>
        <w:gridCol w:w="2746"/>
        <w:gridCol w:w="3651"/>
      </w:tblGrid>
      <w:tr w:rsidR="00D80D82" w:rsidRPr="00D15427" w:rsidTr="00263B82">
        <w:trPr>
          <w:tblCellSpacing w:w="15" w:type="dxa"/>
        </w:trPr>
        <w:tc>
          <w:tcPr>
            <w:tcW w:w="1471" w:type="pct"/>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b/>
                <w:bCs/>
                <w:sz w:val="23"/>
                <w:szCs w:val="23"/>
                <w:lang w:eastAsia="en-GB"/>
              </w:rPr>
              <w:lastRenderedPageBreak/>
              <w:t>Strand</w:t>
            </w:r>
          </w:p>
        </w:tc>
        <w:tc>
          <w:tcPr>
            <w:tcW w:w="1488" w:type="pct"/>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b/>
                <w:bCs/>
                <w:sz w:val="23"/>
                <w:szCs w:val="23"/>
                <w:lang w:eastAsia="en-GB"/>
              </w:rPr>
              <w:t>Strand Units (Year 1, 3</w:t>
            </w:r>
            <w:r w:rsidRPr="00D15427">
              <w:rPr>
                <w:rFonts w:ascii="Times New Roman" w:eastAsia="Times New Roman" w:hAnsi="Times New Roman" w:cs="Times New Roman"/>
                <w:b/>
                <w:bCs/>
                <w:sz w:val="23"/>
                <w:szCs w:val="23"/>
                <w:vertAlign w:val="superscript"/>
                <w:lang w:eastAsia="en-GB"/>
              </w:rPr>
              <w:t>rd</w:t>
            </w:r>
            <w:r w:rsidRPr="00D15427">
              <w:rPr>
                <w:rFonts w:ascii="Times New Roman" w:eastAsia="Times New Roman" w:hAnsi="Times New Roman" w:cs="Times New Roman"/>
                <w:b/>
                <w:bCs/>
                <w:sz w:val="23"/>
                <w:szCs w:val="23"/>
                <w:lang w:eastAsia="en-GB"/>
              </w:rPr>
              <w:t xml:space="preserve"> and 5</w:t>
            </w:r>
            <w:r w:rsidRPr="00D15427">
              <w:rPr>
                <w:rFonts w:ascii="Times New Roman" w:eastAsia="Times New Roman" w:hAnsi="Times New Roman" w:cs="Times New Roman"/>
                <w:b/>
                <w:bCs/>
                <w:sz w:val="23"/>
                <w:szCs w:val="23"/>
                <w:vertAlign w:val="superscript"/>
                <w:lang w:eastAsia="en-GB"/>
              </w:rPr>
              <w:t>th</w:t>
            </w:r>
            <w:r w:rsidRPr="00D15427">
              <w:rPr>
                <w:rFonts w:ascii="Times New Roman" w:eastAsia="Times New Roman" w:hAnsi="Times New Roman" w:cs="Times New Roman"/>
                <w:b/>
                <w:bCs/>
                <w:sz w:val="23"/>
                <w:szCs w:val="23"/>
                <w:lang w:eastAsia="en-GB"/>
              </w:rPr>
              <w:t xml:space="preserve"> )</w:t>
            </w:r>
          </w:p>
        </w:tc>
        <w:tc>
          <w:tcPr>
            <w:tcW w:w="1976" w:type="pct"/>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b/>
                <w:bCs/>
                <w:sz w:val="23"/>
                <w:szCs w:val="23"/>
                <w:lang w:eastAsia="en-GB"/>
              </w:rPr>
              <w:t>Strand Units (Year 2, 4</w:t>
            </w:r>
            <w:r w:rsidRPr="00D15427">
              <w:rPr>
                <w:rFonts w:ascii="Times New Roman" w:eastAsia="Times New Roman" w:hAnsi="Times New Roman" w:cs="Times New Roman"/>
                <w:b/>
                <w:bCs/>
                <w:sz w:val="23"/>
                <w:szCs w:val="23"/>
                <w:vertAlign w:val="superscript"/>
                <w:lang w:eastAsia="en-GB"/>
              </w:rPr>
              <w:t>th</w:t>
            </w:r>
            <w:r w:rsidRPr="00D15427">
              <w:rPr>
                <w:rFonts w:ascii="Times New Roman" w:eastAsia="Times New Roman" w:hAnsi="Times New Roman" w:cs="Times New Roman"/>
                <w:b/>
                <w:bCs/>
                <w:sz w:val="23"/>
                <w:szCs w:val="23"/>
                <w:lang w:eastAsia="en-GB"/>
              </w:rPr>
              <w:t xml:space="preserve"> and 6</w:t>
            </w:r>
            <w:r w:rsidRPr="00D15427">
              <w:rPr>
                <w:rFonts w:ascii="Times New Roman" w:eastAsia="Times New Roman" w:hAnsi="Times New Roman" w:cs="Times New Roman"/>
                <w:b/>
                <w:bCs/>
                <w:sz w:val="23"/>
                <w:szCs w:val="23"/>
                <w:vertAlign w:val="superscript"/>
                <w:lang w:eastAsia="en-GB"/>
              </w:rPr>
              <w:t>th</w:t>
            </w:r>
            <w:r w:rsidRPr="00D15427">
              <w:rPr>
                <w:rFonts w:ascii="Times New Roman" w:eastAsia="Times New Roman" w:hAnsi="Times New Roman" w:cs="Times New Roman"/>
                <w:b/>
                <w:bCs/>
                <w:sz w:val="23"/>
                <w:szCs w:val="23"/>
                <w:lang w:eastAsia="en-GB"/>
              </w:rPr>
              <w:t>)</w:t>
            </w:r>
          </w:p>
        </w:tc>
      </w:tr>
      <w:tr w:rsidR="00D80D82" w:rsidRPr="00D15427" w:rsidTr="00263B82">
        <w:trPr>
          <w:trHeight w:val="263"/>
          <w:tblCellSpacing w:w="15" w:type="dxa"/>
        </w:trPr>
        <w:tc>
          <w:tcPr>
            <w:tcW w:w="0" w:type="auto"/>
            <w:vMerge w:val="restart"/>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b/>
                <w:bCs/>
                <w:sz w:val="23"/>
                <w:szCs w:val="23"/>
                <w:lang w:eastAsia="en-GB"/>
              </w:rPr>
              <w:t>Myself</w:t>
            </w:r>
          </w:p>
        </w:tc>
        <w:tc>
          <w:tcPr>
            <w:tcW w:w="0" w:type="auto"/>
            <w:vMerge w:val="restart"/>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Safety and Protection (Sept-Oct)</w:t>
            </w:r>
          </w:p>
        </w:tc>
        <w:tc>
          <w:tcPr>
            <w:tcW w:w="0" w:type="auto"/>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Safety and Protection (Sept-Oct)</w:t>
            </w:r>
          </w:p>
        </w:tc>
      </w:tr>
      <w:tr w:rsidR="00D80D82" w:rsidRPr="00D15427" w:rsidTr="00263B82">
        <w:trPr>
          <w:trHeight w:val="262"/>
          <w:tblCellSpacing w:w="15" w:type="dxa"/>
        </w:trPr>
        <w:tc>
          <w:tcPr>
            <w:tcW w:w="0" w:type="auto"/>
            <w:vMerge/>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b/>
                <w:bCs/>
                <w:sz w:val="23"/>
                <w:szCs w:val="23"/>
                <w:lang w:eastAsia="en-GB"/>
              </w:rPr>
            </w:pPr>
          </w:p>
        </w:tc>
        <w:tc>
          <w:tcPr>
            <w:tcW w:w="0" w:type="auto"/>
            <w:vMerge/>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p>
        </w:tc>
        <w:tc>
          <w:tcPr>
            <w:tcW w:w="0" w:type="auto"/>
            <w:tcBorders>
              <w:top w:val="outset" w:sz="6" w:space="0" w:color="auto"/>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r>
      <w:tr w:rsidR="00D80D82" w:rsidRPr="00D15427" w:rsidTr="00263B82">
        <w:trPr>
          <w:trHeight w:val="262"/>
          <w:tblCellSpacing w:w="15" w:type="dxa"/>
        </w:trPr>
        <w:tc>
          <w:tcPr>
            <w:tcW w:w="0" w:type="auto"/>
            <w:vMerge/>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b/>
                <w:bCs/>
                <w:sz w:val="23"/>
                <w:szCs w:val="23"/>
                <w:lang w:eastAsia="en-GB"/>
              </w:rPr>
            </w:pPr>
          </w:p>
        </w:tc>
        <w:tc>
          <w:tcPr>
            <w:tcW w:w="0" w:type="auto"/>
            <w:tcBorders>
              <w:top w:val="outset" w:sz="6" w:space="0" w:color="auto"/>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Self-identity (November.)</w:t>
            </w:r>
          </w:p>
        </w:tc>
        <w:tc>
          <w:tcPr>
            <w:tcW w:w="0" w:type="auto"/>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Self-identity (November.)</w:t>
            </w:r>
          </w:p>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r>
      <w:tr w:rsidR="00D80D82" w:rsidRPr="00D15427" w:rsidTr="00263B82">
        <w:trPr>
          <w:trHeight w:val="262"/>
          <w:tblCellSpacing w:w="15" w:type="dxa"/>
        </w:trPr>
        <w:tc>
          <w:tcPr>
            <w:tcW w:w="0" w:type="auto"/>
            <w:vMerge/>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b/>
                <w:bCs/>
                <w:sz w:val="23"/>
                <w:szCs w:val="23"/>
                <w:lang w:eastAsia="en-GB"/>
              </w:rPr>
            </w:pPr>
          </w:p>
        </w:tc>
        <w:tc>
          <w:tcPr>
            <w:tcW w:w="0" w:type="auto"/>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c>
          <w:tcPr>
            <w:tcW w:w="0" w:type="auto"/>
            <w:tcBorders>
              <w:top w:val="outset" w:sz="6" w:space="0" w:color="auto"/>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r>
      <w:tr w:rsidR="00D80D82" w:rsidRPr="00D15427" w:rsidTr="00263B82">
        <w:trPr>
          <w:trHeight w:val="135"/>
          <w:tblCellSpacing w:w="15" w:type="dxa"/>
        </w:trPr>
        <w:tc>
          <w:tcPr>
            <w:tcW w:w="0" w:type="auto"/>
            <w:vMerge/>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b/>
                <w:bCs/>
                <w:sz w:val="23"/>
                <w:szCs w:val="23"/>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Taking care of my body(December)</w:t>
            </w:r>
          </w:p>
        </w:tc>
        <w:tc>
          <w:tcPr>
            <w:tcW w:w="0" w:type="auto"/>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Taking care of my body(December)</w:t>
            </w:r>
          </w:p>
        </w:tc>
      </w:tr>
      <w:tr w:rsidR="00D80D82" w:rsidRPr="00D15427" w:rsidTr="00263B82">
        <w:trPr>
          <w:trHeight w:val="1738"/>
          <w:tblCellSpacing w:w="15" w:type="dxa"/>
        </w:trPr>
        <w:tc>
          <w:tcPr>
            <w:tcW w:w="0" w:type="auto"/>
            <w:vMerge/>
            <w:tcBorders>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Making Decisions (March)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Making Decisions (February-March)</w:t>
            </w:r>
            <w:r w:rsidRPr="00D15427">
              <w:rPr>
                <w:rFonts w:ascii="Times New Roman" w:eastAsia="Times New Roman" w:hAnsi="Times New Roman" w:cs="Times New Roman"/>
                <w:sz w:val="23"/>
                <w:szCs w:val="23"/>
                <w:lang w:eastAsia="en-GB"/>
              </w:rPr>
              <w:br/>
            </w:r>
            <w:r w:rsidRPr="00D15427">
              <w:rPr>
                <w:rFonts w:ascii="Times New Roman" w:eastAsia="Times New Roman" w:hAnsi="Times New Roman" w:cs="Times New Roman"/>
                <w:i/>
                <w:iCs/>
                <w:sz w:val="23"/>
                <w:szCs w:val="23"/>
                <w:lang w:eastAsia="en-GB"/>
              </w:rPr>
              <w:t>*This strand unit is for third to sixth only. Infants to second complete the Safety Issues section of Safety and Protection</w:t>
            </w:r>
          </w:p>
        </w:tc>
      </w:tr>
      <w:tr w:rsidR="00D80D82" w:rsidRPr="00D15427" w:rsidTr="00263B82">
        <w:trPr>
          <w:trHeight w:val="263"/>
          <w:tblCellSpacing w:w="15" w:type="dxa"/>
        </w:trPr>
        <w:tc>
          <w:tcPr>
            <w:tcW w:w="0" w:type="auto"/>
            <w:vMerge/>
            <w:tcBorders>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p>
        </w:tc>
        <w:tc>
          <w:tcPr>
            <w:tcW w:w="0" w:type="auto"/>
            <w:vMerge w:val="restart"/>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 xml:space="preserve">Safety and Protection (Jan-Feb)-Stay Safe </w:t>
            </w: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Growing and Changing (January)</w:t>
            </w:r>
          </w:p>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6</w:t>
            </w:r>
            <w:r w:rsidRPr="00D15427">
              <w:rPr>
                <w:rFonts w:ascii="Times New Roman" w:eastAsia="Times New Roman" w:hAnsi="Times New Roman" w:cs="Times New Roman"/>
                <w:i/>
                <w:iCs/>
                <w:sz w:val="23"/>
                <w:szCs w:val="23"/>
                <w:vertAlign w:val="superscript"/>
                <w:lang w:eastAsia="en-GB"/>
              </w:rPr>
              <w:t>th</w:t>
            </w:r>
            <w:r w:rsidRPr="00D15427">
              <w:rPr>
                <w:rFonts w:ascii="Times New Roman" w:eastAsia="Times New Roman" w:hAnsi="Times New Roman" w:cs="Times New Roman"/>
                <w:i/>
                <w:iCs/>
                <w:sz w:val="23"/>
                <w:szCs w:val="23"/>
                <w:lang w:eastAsia="en-GB"/>
              </w:rPr>
              <w:t xml:space="preserve"> class May (Outside speaker RSE)</w:t>
            </w:r>
          </w:p>
        </w:tc>
      </w:tr>
      <w:tr w:rsidR="00D80D82" w:rsidRPr="00D15427" w:rsidTr="00263B82">
        <w:trPr>
          <w:trHeight w:val="262"/>
          <w:tblCellSpacing w:w="15" w:type="dxa"/>
        </w:trPr>
        <w:tc>
          <w:tcPr>
            <w:tcW w:w="0" w:type="auto"/>
            <w:vMerge/>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p>
        </w:tc>
        <w:tc>
          <w:tcPr>
            <w:tcW w:w="0" w:type="auto"/>
            <w:vMerge/>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Myself and My Family (April.)</w:t>
            </w:r>
          </w:p>
        </w:tc>
      </w:tr>
      <w:tr w:rsidR="00D80D82" w:rsidRPr="00D15427" w:rsidTr="00263B8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b/>
                <w:bCs/>
                <w:sz w:val="23"/>
                <w:szCs w:val="23"/>
                <w:lang w:eastAsia="en-GB"/>
              </w:rPr>
              <w:t>Myself and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Myself and My Family (April.)</w:t>
            </w: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My friends and other people (May)</w:t>
            </w:r>
          </w:p>
        </w:tc>
      </w:tr>
      <w:tr w:rsidR="00D80D82" w:rsidRPr="00D15427" w:rsidTr="00263B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My friends and other people (May)</w:t>
            </w:r>
          </w:p>
        </w:tc>
        <w:tc>
          <w:tcPr>
            <w:tcW w:w="0" w:type="auto"/>
            <w:tcBorders>
              <w:top w:val="outset" w:sz="6" w:space="0" w:color="auto"/>
              <w:left w:val="outset" w:sz="6" w:space="0" w:color="auto"/>
              <w:bottom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Relating to others (Sept-Oct.)</w:t>
            </w:r>
          </w:p>
        </w:tc>
      </w:tr>
      <w:tr w:rsidR="00D80D82" w:rsidRPr="00D15427" w:rsidTr="00263B82">
        <w:trPr>
          <w:trHeight w:val="263"/>
          <w:tblCellSpacing w:w="15" w:type="dxa"/>
        </w:trPr>
        <w:tc>
          <w:tcPr>
            <w:tcW w:w="0" w:type="auto"/>
            <w:vMerge w:val="restart"/>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b/>
                <w:bCs/>
                <w:sz w:val="23"/>
                <w:szCs w:val="23"/>
                <w:lang w:eastAsia="en-GB"/>
              </w:rPr>
              <w:t>Myself and the wider world</w:t>
            </w:r>
          </w:p>
        </w:tc>
        <w:tc>
          <w:tcPr>
            <w:tcW w:w="0" w:type="auto"/>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Developing Citizenship (June)</w:t>
            </w:r>
          </w:p>
        </w:tc>
        <w:tc>
          <w:tcPr>
            <w:tcW w:w="0" w:type="auto"/>
            <w:vMerge w:val="restart"/>
            <w:tcBorders>
              <w:top w:val="outset" w:sz="6" w:space="0" w:color="auto"/>
              <w:left w:val="outset" w:sz="6" w:space="0" w:color="auto"/>
              <w:right w:val="outset" w:sz="6" w:space="0" w:color="auto"/>
            </w:tcBorders>
            <w:vAlign w:val="center"/>
            <w:hideMark/>
          </w:tcPr>
          <w:p w:rsidR="00D80D82" w:rsidRPr="00D15427" w:rsidRDefault="00D80D82" w:rsidP="00030EB0">
            <w:pPr>
              <w:spacing w:after="0" w:line="240" w:lineRule="auto"/>
              <w:rPr>
                <w:rFonts w:ascii="Times New Roman" w:eastAsia="Times New Roman" w:hAnsi="Times New Roman" w:cs="Times New Roman"/>
                <w:sz w:val="23"/>
                <w:szCs w:val="23"/>
                <w:lang w:eastAsia="en-GB"/>
              </w:rPr>
            </w:pPr>
            <w:r w:rsidRPr="00D15427">
              <w:rPr>
                <w:rFonts w:ascii="Times New Roman" w:eastAsia="Times New Roman" w:hAnsi="Times New Roman" w:cs="Times New Roman"/>
                <w:i/>
                <w:iCs/>
                <w:sz w:val="23"/>
                <w:szCs w:val="23"/>
                <w:lang w:eastAsia="en-GB"/>
              </w:rPr>
              <w:t>Developing Citizenship (June)</w:t>
            </w:r>
          </w:p>
        </w:tc>
      </w:tr>
      <w:tr w:rsidR="00D80D82" w:rsidRPr="00D15427" w:rsidTr="00263B82">
        <w:trPr>
          <w:trHeight w:val="35"/>
          <w:tblCellSpacing w:w="15" w:type="dxa"/>
        </w:trPr>
        <w:tc>
          <w:tcPr>
            <w:tcW w:w="0" w:type="auto"/>
            <w:vMerge/>
            <w:tcBorders>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b/>
                <w:bCs/>
                <w:sz w:val="23"/>
                <w:szCs w:val="23"/>
                <w:lang w:eastAsia="en-GB"/>
              </w:rPr>
            </w:pPr>
          </w:p>
        </w:tc>
        <w:tc>
          <w:tcPr>
            <w:tcW w:w="0" w:type="auto"/>
            <w:tcBorders>
              <w:top w:val="outset" w:sz="6" w:space="0" w:color="auto"/>
              <w:left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Media Education (June)</w:t>
            </w:r>
          </w:p>
        </w:tc>
        <w:tc>
          <w:tcPr>
            <w:tcW w:w="0" w:type="auto"/>
            <w:vMerge/>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r>
      <w:tr w:rsidR="00D80D82" w:rsidRPr="00D15427" w:rsidTr="00263B82">
        <w:trPr>
          <w:trHeight w:val="262"/>
          <w:tblCellSpacing w:w="15" w:type="dxa"/>
        </w:trPr>
        <w:tc>
          <w:tcPr>
            <w:tcW w:w="0" w:type="auto"/>
            <w:vMerge/>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b/>
                <w:bCs/>
                <w:sz w:val="23"/>
                <w:szCs w:val="23"/>
                <w:lang w:eastAsia="en-GB"/>
              </w:rPr>
            </w:pPr>
          </w:p>
        </w:tc>
        <w:tc>
          <w:tcPr>
            <w:tcW w:w="0" w:type="auto"/>
            <w:tcBorders>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D80D82" w:rsidRPr="00D15427" w:rsidRDefault="00D80D82" w:rsidP="00030EB0">
            <w:pPr>
              <w:spacing w:after="0" w:line="240" w:lineRule="auto"/>
              <w:rPr>
                <w:rFonts w:ascii="Times New Roman" w:eastAsia="Times New Roman" w:hAnsi="Times New Roman" w:cs="Times New Roman"/>
                <w:i/>
                <w:iCs/>
                <w:sz w:val="23"/>
                <w:szCs w:val="23"/>
                <w:lang w:eastAsia="en-GB"/>
              </w:rPr>
            </w:pPr>
            <w:r w:rsidRPr="00D15427">
              <w:rPr>
                <w:rFonts w:ascii="Times New Roman" w:eastAsia="Times New Roman" w:hAnsi="Times New Roman" w:cs="Times New Roman"/>
                <w:i/>
                <w:iCs/>
                <w:sz w:val="23"/>
                <w:szCs w:val="23"/>
                <w:lang w:eastAsia="en-GB"/>
              </w:rPr>
              <w:t>Media Education (June)</w:t>
            </w:r>
          </w:p>
        </w:tc>
      </w:tr>
    </w:tbl>
    <w:p w:rsidR="00D80D82" w:rsidRPr="00D15427" w:rsidRDefault="00D80D82" w:rsidP="00D80D82"/>
    <w:p w:rsidR="00AA08CD" w:rsidRPr="00A31809" w:rsidRDefault="00AA08CD" w:rsidP="00263B82">
      <w:pPr>
        <w:shd w:val="clear" w:color="auto" w:fill="FFFFFF"/>
        <w:spacing w:after="120" w:line="240" w:lineRule="auto"/>
        <w:rPr>
          <w:rFonts w:ascii="Arial" w:eastAsia="Times New Roman" w:hAnsi="Arial" w:cs="Arial"/>
          <w:b/>
          <w:bCs/>
          <w:sz w:val="24"/>
          <w:szCs w:val="24"/>
          <w:lang w:eastAsia="en-GB"/>
        </w:rPr>
      </w:pPr>
      <w:r w:rsidRPr="00D15427">
        <w:rPr>
          <w:rFonts w:ascii="Arial" w:eastAsia="Times New Roman" w:hAnsi="Arial" w:cs="Arial"/>
          <w:b/>
          <w:bCs/>
          <w:sz w:val="24"/>
          <w:szCs w:val="24"/>
          <w:lang w:eastAsia="en-GB"/>
        </w:rPr>
        <w:t>Stay Safe</w:t>
      </w:r>
      <w:r w:rsidR="00877464" w:rsidRPr="00D15427">
        <w:rPr>
          <w:rFonts w:ascii="Arial" w:eastAsia="Times New Roman" w:hAnsi="Arial" w:cs="Arial"/>
          <w:b/>
          <w:bCs/>
          <w:sz w:val="24"/>
          <w:szCs w:val="24"/>
          <w:lang w:eastAsia="en-GB"/>
        </w:rPr>
        <w:t xml:space="preserve"> Progra</w:t>
      </w:r>
      <w:r w:rsidR="00877464" w:rsidRPr="00A31809">
        <w:rPr>
          <w:rFonts w:ascii="Arial" w:eastAsia="Times New Roman" w:hAnsi="Arial" w:cs="Arial"/>
          <w:b/>
          <w:bCs/>
          <w:sz w:val="24"/>
          <w:szCs w:val="24"/>
          <w:lang w:eastAsia="en-GB"/>
        </w:rPr>
        <w:t>mme Schedule</w:t>
      </w:r>
    </w:p>
    <w:p w:rsidR="00A31809" w:rsidRPr="00D15427" w:rsidRDefault="00A31809" w:rsidP="00A31809">
      <w:pPr>
        <w:shd w:val="clear" w:color="auto" w:fill="FFFFFF"/>
        <w:spacing w:after="375" w:line="240" w:lineRule="auto"/>
        <w:rPr>
          <w:rFonts w:ascii="Arial" w:eastAsia="Times New Roman" w:hAnsi="Arial" w:cs="Arial"/>
          <w:sz w:val="23"/>
          <w:szCs w:val="23"/>
          <w:lang w:eastAsia="en-GB"/>
        </w:rPr>
      </w:pPr>
      <w:r w:rsidRPr="00D15427">
        <w:rPr>
          <w:rFonts w:ascii="Arial" w:eastAsia="Times New Roman" w:hAnsi="Arial" w:cs="Arial"/>
          <w:sz w:val="23"/>
          <w:szCs w:val="23"/>
          <w:lang w:eastAsia="en-GB"/>
        </w:rPr>
        <w:t>The Stay Safe Programme is explicitly taught in Term 2 of Year 1 (3</w:t>
      </w:r>
      <w:r w:rsidRPr="00D15427">
        <w:rPr>
          <w:rFonts w:ascii="Arial" w:eastAsia="Times New Roman" w:hAnsi="Arial" w:cs="Arial"/>
          <w:sz w:val="23"/>
          <w:szCs w:val="23"/>
          <w:vertAlign w:val="superscript"/>
          <w:lang w:eastAsia="en-GB"/>
        </w:rPr>
        <w:t>rd</w:t>
      </w:r>
      <w:r w:rsidRPr="00D15427">
        <w:rPr>
          <w:rFonts w:ascii="Arial" w:eastAsia="Times New Roman" w:hAnsi="Arial" w:cs="Arial"/>
          <w:sz w:val="23"/>
          <w:szCs w:val="23"/>
          <w:lang w:eastAsia="en-GB"/>
        </w:rPr>
        <w:t xml:space="preserve"> Class and 5</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 and reviewed in Year 2 (4</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 and 6</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  Since 2022/23 academic year, pupils are being provided with a Stay Safe Booklet for each of the 3</w:t>
      </w:r>
      <w:r w:rsidRPr="00D15427">
        <w:rPr>
          <w:rFonts w:ascii="Arial" w:eastAsia="Times New Roman" w:hAnsi="Arial" w:cs="Arial"/>
          <w:sz w:val="23"/>
          <w:szCs w:val="23"/>
          <w:vertAlign w:val="superscript"/>
          <w:lang w:eastAsia="en-GB"/>
        </w:rPr>
        <w:t>rd</w:t>
      </w:r>
      <w:r w:rsidRPr="00D15427">
        <w:rPr>
          <w:rFonts w:ascii="Arial" w:eastAsia="Times New Roman" w:hAnsi="Arial" w:cs="Arial"/>
          <w:sz w:val="23"/>
          <w:szCs w:val="23"/>
          <w:lang w:eastAsia="en-GB"/>
        </w:rPr>
        <w:t xml:space="preserve"> &amp; 4</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and 5</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&amp; 6</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 programmes. These booklets will be collected from pupils at the end of the school year and passed to next year’s teacher.</w:t>
      </w: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2. </w:t>
      </w:r>
      <w:r w:rsidRPr="00AA08CD">
        <w:rPr>
          <w:rFonts w:ascii="Arial" w:eastAsia="Times New Roman" w:hAnsi="Arial" w:cs="Arial"/>
          <w:b/>
          <w:bCs/>
          <w:sz w:val="24"/>
          <w:lang w:eastAsia="en-GB"/>
        </w:rPr>
        <w:t> Contexts for SPHE:</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SPHE will be taught through a combination of the following contexts:</w:t>
      </w:r>
    </w:p>
    <w:p w:rsidR="000B03BA" w:rsidRDefault="00AA08CD" w:rsidP="000B03BA">
      <w:pPr>
        <w:shd w:val="clear" w:color="auto" w:fill="FFFFFF"/>
        <w:spacing w:after="12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1. Positive School Climate and Atmosphere</w:t>
      </w:r>
    </w:p>
    <w:p w:rsidR="000B03BA" w:rsidRPr="000B03BA" w:rsidRDefault="000B03BA" w:rsidP="000B03BA">
      <w:pPr>
        <w:shd w:val="clear" w:color="auto" w:fill="FFFFFF"/>
        <w:spacing w:after="375" w:line="240" w:lineRule="auto"/>
        <w:rPr>
          <w:rFonts w:ascii="Arial" w:eastAsia="Times New Roman" w:hAnsi="Arial" w:cs="Arial"/>
          <w:sz w:val="23"/>
          <w:szCs w:val="23"/>
          <w:lang w:eastAsia="en-GB"/>
        </w:rPr>
      </w:pPr>
      <w:r w:rsidRPr="000B03BA">
        <w:rPr>
          <w:rFonts w:ascii="Arial" w:eastAsia="Times New Roman" w:hAnsi="Arial" w:cs="Arial"/>
          <w:sz w:val="23"/>
          <w:szCs w:val="23"/>
          <w:lang w:eastAsia="en-GB"/>
        </w:rPr>
        <w:t xml:space="preserve">A positive school </w:t>
      </w:r>
      <w:r w:rsidR="00AA08CD" w:rsidRPr="000B03BA">
        <w:rPr>
          <w:rFonts w:ascii="Arial" w:eastAsia="Times New Roman" w:hAnsi="Arial" w:cs="Arial"/>
          <w:sz w:val="23"/>
          <w:szCs w:val="23"/>
          <w:lang w:eastAsia="en-GB"/>
        </w:rPr>
        <w:t>atmosphere</w:t>
      </w:r>
      <w:r>
        <w:rPr>
          <w:rFonts w:ascii="Arial" w:eastAsia="Times New Roman" w:hAnsi="Arial" w:cs="Arial"/>
          <w:sz w:val="23"/>
          <w:szCs w:val="23"/>
          <w:lang w:eastAsia="en-GB"/>
        </w:rPr>
        <w:t xml:space="preserve"> </w:t>
      </w:r>
      <w:r w:rsidRPr="000B03BA">
        <w:rPr>
          <w:rFonts w:ascii="Arial" w:eastAsia="Times New Roman" w:hAnsi="Arial" w:cs="Arial"/>
          <w:sz w:val="23"/>
          <w:szCs w:val="23"/>
          <w:lang w:eastAsia="en-GB"/>
        </w:rPr>
        <w:t xml:space="preserve">fosters the health and wellbeing of all members of the school community.  </w:t>
      </w:r>
      <w:r w:rsidRPr="000B03BA">
        <w:rPr>
          <w:rFonts w:ascii="Arial" w:hAnsi="Arial" w:cs="Arial"/>
          <w:sz w:val="23"/>
          <w:szCs w:val="23"/>
        </w:rPr>
        <w:t>It reflects a safe and secure environment where children experience a sense of belonging and know that the concerns and contributions of parents, children and teachers are taken into account.  A positive school climate and atmosphere nurtures self-confidence and self-worth and promotes respectful and caring relationships throughout the school.  It therefore provides the context in which work carried out in a range of subjects, including SPHE, is lived out and makes sense.</w:t>
      </w:r>
    </w:p>
    <w:p w:rsidR="00AA08CD" w:rsidRPr="000B03BA" w:rsidRDefault="00AC5920" w:rsidP="00AC5920">
      <w:pPr>
        <w:shd w:val="clear" w:color="auto" w:fill="FFFFFF"/>
        <w:spacing w:after="120" w:line="240" w:lineRule="auto"/>
        <w:rPr>
          <w:rFonts w:ascii="Arial" w:eastAsia="Times New Roman" w:hAnsi="Arial" w:cs="Arial"/>
          <w:sz w:val="23"/>
          <w:szCs w:val="23"/>
          <w:lang w:eastAsia="en-GB"/>
        </w:rPr>
      </w:pPr>
      <w:r>
        <w:rPr>
          <w:rFonts w:ascii="Arial" w:eastAsia="Times New Roman" w:hAnsi="Arial" w:cs="Arial"/>
          <w:sz w:val="23"/>
          <w:szCs w:val="23"/>
          <w:lang w:eastAsia="en-GB"/>
        </w:rPr>
        <w:lastRenderedPageBreak/>
        <w:t>A</w:t>
      </w:r>
      <w:r w:rsidR="00CB3599">
        <w:rPr>
          <w:rFonts w:ascii="Arial" w:eastAsia="Times New Roman" w:hAnsi="Arial" w:cs="Arial"/>
          <w:sz w:val="23"/>
          <w:szCs w:val="23"/>
          <w:lang w:eastAsia="en-GB"/>
        </w:rPr>
        <w:t>t St. Francis Xavier SNS</w:t>
      </w:r>
      <w:r>
        <w:rPr>
          <w:rFonts w:ascii="Arial" w:eastAsia="Times New Roman" w:hAnsi="Arial" w:cs="Arial"/>
          <w:sz w:val="23"/>
          <w:szCs w:val="23"/>
          <w:lang w:eastAsia="en-GB"/>
        </w:rPr>
        <w:t xml:space="preserve"> </w:t>
      </w:r>
      <w:r w:rsidR="00CB3599">
        <w:rPr>
          <w:rFonts w:ascii="Arial" w:eastAsia="Times New Roman" w:hAnsi="Arial" w:cs="Arial"/>
          <w:sz w:val="23"/>
          <w:szCs w:val="23"/>
          <w:lang w:eastAsia="en-GB"/>
        </w:rPr>
        <w:t xml:space="preserve">a </w:t>
      </w:r>
      <w:r>
        <w:rPr>
          <w:rFonts w:ascii="Arial" w:eastAsia="Times New Roman" w:hAnsi="Arial" w:cs="Arial"/>
          <w:sz w:val="23"/>
          <w:szCs w:val="23"/>
          <w:lang w:eastAsia="en-GB"/>
        </w:rPr>
        <w:t xml:space="preserve">positive </w:t>
      </w:r>
      <w:r w:rsidR="00CB3599">
        <w:rPr>
          <w:rFonts w:ascii="Arial" w:eastAsia="Times New Roman" w:hAnsi="Arial" w:cs="Arial"/>
          <w:sz w:val="23"/>
          <w:szCs w:val="23"/>
          <w:lang w:eastAsia="en-GB"/>
        </w:rPr>
        <w:t>climate and atmosphere is created through:</w:t>
      </w:r>
      <w:r>
        <w:rPr>
          <w:rFonts w:ascii="Arial" w:eastAsia="Times New Roman" w:hAnsi="Arial" w:cs="Arial"/>
          <w:sz w:val="23"/>
          <w:szCs w:val="23"/>
          <w:lang w:eastAsia="en-GB"/>
        </w:rPr>
        <w:t xml:space="preserve"> </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building effective communication</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catering for individual needs</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creating a health-promoting physical environment</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developing democratic processes</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enhancing self-esteem</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fostering respect for diversity</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fostering inclusive and respectful language</w:t>
      </w:r>
    </w:p>
    <w:p w:rsidR="00AA08CD" w:rsidRPr="00AA08CD" w:rsidRDefault="00AA08CD" w:rsidP="00AA08CD">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developing appropriate communication</w:t>
      </w:r>
    </w:p>
    <w:p w:rsidR="00CB3599" w:rsidRDefault="00AA08CD" w:rsidP="00E12255">
      <w:pPr>
        <w:numPr>
          <w:ilvl w:val="0"/>
          <w:numId w:val="2"/>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developing a school approach to assessment</w:t>
      </w:r>
    </w:p>
    <w:p w:rsidR="00A31809" w:rsidRDefault="00A31809" w:rsidP="00A31809">
      <w:pPr>
        <w:shd w:val="clear" w:color="auto" w:fill="FFFFFF"/>
        <w:spacing w:after="0" w:line="240" w:lineRule="auto"/>
        <w:ind w:left="450"/>
        <w:rPr>
          <w:rFonts w:ascii="Arial" w:eastAsia="Times New Roman" w:hAnsi="Arial" w:cs="Arial"/>
          <w:sz w:val="23"/>
          <w:szCs w:val="23"/>
          <w:lang w:eastAsia="en-GB"/>
        </w:rPr>
      </w:pPr>
    </w:p>
    <w:p w:rsidR="00A31809" w:rsidRDefault="00A31809" w:rsidP="00A31809">
      <w:pPr>
        <w:shd w:val="clear" w:color="auto" w:fill="FFFFFF"/>
        <w:spacing w:after="0" w:line="240" w:lineRule="auto"/>
        <w:ind w:left="450"/>
        <w:rPr>
          <w:rFonts w:ascii="Arial" w:eastAsia="Times New Roman" w:hAnsi="Arial" w:cs="Arial"/>
          <w:sz w:val="23"/>
          <w:szCs w:val="23"/>
          <w:lang w:eastAsia="en-GB"/>
        </w:rPr>
      </w:pPr>
    </w:p>
    <w:p w:rsidR="00A31809" w:rsidRPr="00E12255" w:rsidRDefault="00A31809" w:rsidP="00A31809">
      <w:pPr>
        <w:shd w:val="clear" w:color="auto" w:fill="FFFFFF"/>
        <w:spacing w:after="0" w:line="240" w:lineRule="auto"/>
        <w:ind w:left="450"/>
        <w:rPr>
          <w:rFonts w:ascii="Arial" w:eastAsia="Times New Roman" w:hAnsi="Arial" w:cs="Arial"/>
          <w:sz w:val="23"/>
          <w:szCs w:val="23"/>
          <w:lang w:eastAsia="en-GB"/>
        </w:rPr>
      </w:pPr>
    </w:p>
    <w:p w:rsidR="00AA08CD" w:rsidRPr="00AA08CD" w:rsidRDefault="00AA08CD" w:rsidP="00CB3599">
      <w:pPr>
        <w:shd w:val="clear" w:color="auto" w:fill="FFFFFF"/>
        <w:spacing w:after="24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2. Discrete time for SPHE</w:t>
      </w:r>
    </w:p>
    <w:p w:rsidR="00CB3599" w:rsidRPr="00CB3599" w:rsidRDefault="00CB3599" w:rsidP="00CB3599">
      <w:pPr>
        <w:spacing w:after="160" w:line="259" w:lineRule="auto"/>
        <w:jc w:val="both"/>
        <w:rPr>
          <w:rFonts w:ascii="Arial" w:hAnsi="Arial" w:cs="Arial"/>
          <w:sz w:val="23"/>
          <w:szCs w:val="23"/>
        </w:rPr>
      </w:pPr>
      <w:r w:rsidRPr="00CB3599">
        <w:rPr>
          <w:rFonts w:ascii="Arial" w:hAnsi="Arial" w:cs="Arial"/>
          <w:sz w:val="23"/>
          <w:szCs w:val="23"/>
        </w:rPr>
        <w:t>Discrete SPHE time provides for the teaching of some elements of the programme during designated class periods.  This time can be used to develop and practise particular skills, deal with sensitive issues or explore issues that are not addressed in other areas of the curriculum.</w:t>
      </w:r>
    </w:p>
    <w:p w:rsid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 xml:space="preserve">SPHE is allocated </w:t>
      </w:r>
      <w:r>
        <w:rPr>
          <w:rFonts w:ascii="Arial" w:eastAsia="Times New Roman" w:hAnsi="Arial" w:cs="Arial"/>
          <w:sz w:val="23"/>
          <w:szCs w:val="23"/>
          <w:lang w:eastAsia="en-GB"/>
        </w:rPr>
        <w:t xml:space="preserve">½ hour per week on each </w:t>
      </w:r>
      <w:proofErr w:type="gramStart"/>
      <w:r>
        <w:rPr>
          <w:rFonts w:ascii="Arial" w:eastAsia="Times New Roman" w:hAnsi="Arial" w:cs="Arial"/>
          <w:sz w:val="23"/>
          <w:szCs w:val="23"/>
          <w:lang w:eastAsia="en-GB"/>
        </w:rPr>
        <w:t>teacher</w:t>
      </w:r>
      <w:r w:rsidRPr="00AA08CD">
        <w:rPr>
          <w:rFonts w:ascii="Arial" w:eastAsia="Times New Roman" w:hAnsi="Arial" w:cs="Arial"/>
          <w:sz w:val="23"/>
          <w:szCs w:val="23"/>
          <w:lang w:eastAsia="en-GB"/>
        </w:rPr>
        <w:t>s</w:t>
      </w:r>
      <w:r>
        <w:rPr>
          <w:rFonts w:ascii="Arial" w:eastAsia="Times New Roman" w:hAnsi="Arial" w:cs="Arial"/>
          <w:sz w:val="23"/>
          <w:szCs w:val="23"/>
          <w:lang w:eastAsia="en-GB"/>
        </w:rPr>
        <w:t>’</w:t>
      </w:r>
      <w:proofErr w:type="gramEnd"/>
      <w:r w:rsidRPr="00AA08CD">
        <w:rPr>
          <w:rFonts w:ascii="Arial" w:eastAsia="Times New Roman" w:hAnsi="Arial" w:cs="Arial"/>
          <w:sz w:val="23"/>
          <w:szCs w:val="23"/>
          <w:lang w:eastAsia="en-GB"/>
        </w:rPr>
        <w:t xml:space="preserve"> timetable</w:t>
      </w:r>
      <w:r>
        <w:rPr>
          <w:rFonts w:ascii="Arial" w:eastAsia="Times New Roman" w:hAnsi="Arial" w:cs="Arial"/>
          <w:sz w:val="23"/>
          <w:szCs w:val="23"/>
          <w:lang w:eastAsia="en-GB"/>
        </w:rPr>
        <w:t>s</w:t>
      </w:r>
      <w:r w:rsidRPr="00AA08CD">
        <w:rPr>
          <w:rFonts w:ascii="Arial" w:eastAsia="Times New Roman" w:hAnsi="Arial" w:cs="Arial"/>
          <w:sz w:val="23"/>
          <w:szCs w:val="23"/>
          <w:lang w:eastAsia="en-GB"/>
        </w:rPr>
        <w:t>.  However teachers may all</w:t>
      </w:r>
      <w:r>
        <w:rPr>
          <w:rFonts w:ascii="Arial" w:eastAsia="Times New Roman" w:hAnsi="Arial" w:cs="Arial"/>
          <w:sz w:val="23"/>
          <w:szCs w:val="23"/>
          <w:lang w:eastAsia="en-GB"/>
        </w:rPr>
        <w:t>ocate 1 hour per fortnight </w:t>
      </w:r>
      <w:r w:rsidRPr="00AA08CD">
        <w:rPr>
          <w:rFonts w:ascii="Arial" w:eastAsia="Times New Roman" w:hAnsi="Arial" w:cs="Arial"/>
          <w:sz w:val="23"/>
          <w:szCs w:val="23"/>
          <w:lang w:eastAsia="en-GB"/>
        </w:rPr>
        <w:t>to allow for more in</w:t>
      </w:r>
      <w:r w:rsidR="00CB3599">
        <w:rPr>
          <w:rFonts w:ascii="Arial" w:eastAsia="Times New Roman" w:hAnsi="Arial" w:cs="Arial"/>
          <w:sz w:val="23"/>
          <w:szCs w:val="23"/>
          <w:lang w:eastAsia="en-GB"/>
        </w:rPr>
        <w:t>-</w:t>
      </w:r>
      <w:r w:rsidRPr="00AA08CD">
        <w:rPr>
          <w:rFonts w:ascii="Arial" w:eastAsia="Times New Roman" w:hAnsi="Arial" w:cs="Arial"/>
          <w:sz w:val="23"/>
          <w:szCs w:val="23"/>
          <w:lang w:eastAsia="en-GB"/>
        </w:rPr>
        <w:t>depth exploration of a strand unit.</w:t>
      </w:r>
    </w:p>
    <w:p w:rsidR="000B03BA" w:rsidRPr="00AA08CD" w:rsidRDefault="000B03BA" w:rsidP="00CB3599">
      <w:pPr>
        <w:shd w:val="clear" w:color="auto" w:fill="FFFFFF"/>
        <w:spacing w:after="120" w:line="240" w:lineRule="auto"/>
        <w:rPr>
          <w:rFonts w:ascii="Arial" w:eastAsia="Times New Roman" w:hAnsi="Arial" w:cs="Arial"/>
          <w:sz w:val="23"/>
          <w:szCs w:val="23"/>
          <w:lang w:eastAsia="en-GB"/>
        </w:rPr>
      </w:pPr>
    </w:p>
    <w:p w:rsidR="00AA08CD" w:rsidRPr="00AA08CD" w:rsidRDefault="00AA08CD" w:rsidP="00AA08CD">
      <w:pPr>
        <w:shd w:val="clear" w:color="auto" w:fill="FFFFFF"/>
        <w:spacing w:after="120" w:line="240" w:lineRule="auto"/>
        <w:rPr>
          <w:rFonts w:ascii="Arial" w:eastAsia="Times New Roman" w:hAnsi="Arial" w:cs="Arial"/>
          <w:sz w:val="23"/>
          <w:szCs w:val="23"/>
          <w:lang w:eastAsia="en-GB"/>
        </w:rPr>
      </w:pPr>
      <w:r w:rsidRPr="00AA08CD">
        <w:rPr>
          <w:rFonts w:ascii="Arial" w:eastAsia="Times New Roman" w:hAnsi="Arial" w:cs="Arial"/>
          <w:b/>
          <w:bCs/>
          <w:sz w:val="23"/>
          <w:szCs w:val="23"/>
          <w:lang w:eastAsia="en-GB"/>
        </w:rPr>
        <w:t>3. Integration with other subject areas and linkage within SPHE</w:t>
      </w:r>
    </w:p>
    <w:p w:rsidR="00AA08CD" w:rsidRDefault="00AA08CD" w:rsidP="00CB3599">
      <w:pPr>
        <w:spacing w:after="160" w:line="259" w:lineRule="auto"/>
        <w:jc w:val="both"/>
        <w:rPr>
          <w:rFonts w:ascii="Arial" w:eastAsia="Times New Roman" w:hAnsi="Arial" w:cs="Arial"/>
          <w:sz w:val="23"/>
          <w:szCs w:val="23"/>
          <w:lang w:eastAsia="en-GB"/>
        </w:rPr>
      </w:pPr>
      <w:r w:rsidRPr="00AA08CD">
        <w:rPr>
          <w:rFonts w:ascii="Arial" w:eastAsia="Times New Roman" w:hAnsi="Arial" w:cs="Arial"/>
          <w:sz w:val="23"/>
          <w:szCs w:val="23"/>
          <w:lang w:eastAsia="en-GB"/>
        </w:rPr>
        <w:t xml:space="preserve">Teachers will endeavour to adopt </w:t>
      </w:r>
      <w:proofErr w:type="gramStart"/>
      <w:r w:rsidRPr="00AA08CD">
        <w:rPr>
          <w:rFonts w:ascii="Arial" w:eastAsia="Times New Roman" w:hAnsi="Arial" w:cs="Arial"/>
          <w:sz w:val="23"/>
          <w:szCs w:val="23"/>
          <w:lang w:eastAsia="en-GB"/>
        </w:rPr>
        <w:t>an</w:t>
      </w:r>
      <w:proofErr w:type="gramEnd"/>
      <w:r w:rsidRPr="00AA08CD">
        <w:rPr>
          <w:rFonts w:ascii="Arial" w:eastAsia="Times New Roman" w:hAnsi="Arial" w:cs="Arial"/>
          <w:sz w:val="23"/>
          <w:szCs w:val="23"/>
          <w:lang w:eastAsia="en-GB"/>
        </w:rPr>
        <w:t xml:space="preserve"> thematic approach to SPHE by integrating it with other subject areas such as Language, Geography, History, Religion, Visual Arts, Physical Education, etc. </w:t>
      </w:r>
      <w:r w:rsidR="00CB3599" w:rsidRPr="00CB3599">
        <w:rPr>
          <w:rFonts w:ascii="Arial" w:hAnsi="Arial" w:cs="Arial"/>
          <w:sz w:val="23"/>
          <w:szCs w:val="23"/>
        </w:rPr>
        <w:t>Some subject areas also provide the most appropriate context for exploring particular aspects of SPHE: for example, developing a sense of care and respect for the environment is fostered through science and history, while safety in water is appropriately explored through physical education</w:t>
      </w:r>
      <w:r w:rsidR="00CB3599">
        <w:rPr>
          <w:rFonts w:ascii="Arial" w:hAnsi="Arial" w:cs="Arial"/>
          <w:sz w:val="23"/>
          <w:szCs w:val="23"/>
        </w:rPr>
        <w:t xml:space="preserve">. </w:t>
      </w:r>
      <w:r w:rsidRPr="00AA08CD">
        <w:rPr>
          <w:rFonts w:ascii="Arial" w:eastAsia="Times New Roman" w:hAnsi="Arial" w:cs="Arial"/>
          <w:sz w:val="23"/>
          <w:szCs w:val="23"/>
          <w:lang w:eastAsia="en-GB"/>
        </w:rPr>
        <w:t xml:space="preserve">Themes/Projects such as </w:t>
      </w:r>
      <w:r w:rsidR="00A31809">
        <w:rPr>
          <w:rFonts w:ascii="Arial" w:eastAsia="Times New Roman" w:hAnsi="Arial" w:cs="Arial"/>
          <w:sz w:val="23"/>
          <w:szCs w:val="23"/>
          <w:lang w:eastAsia="en-GB"/>
        </w:rPr>
        <w:t>A</w:t>
      </w:r>
      <w:r w:rsidRPr="00AA08CD">
        <w:rPr>
          <w:rFonts w:ascii="Arial" w:eastAsia="Times New Roman" w:hAnsi="Arial" w:cs="Arial"/>
          <w:sz w:val="23"/>
          <w:szCs w:val="23"/>
          <w:lang w:eastAsia="en-GB"/>
        </w:rPr>
        <w:t xml:space="preserve">ctive Schools Project, Amber Flag Project, Catholic Schools Week, </w:t>
      </w:r>
      <w:r w:rsidR="00A31809">
        <w:rPr>
          <w:rFonts w:ascii="Arial" w:eastAsia="Times New Roman" w:hAnsi="Arial" w:cs="Arial"/>
          <w:sz w:val="23"/>
          <w:szCs w:val="23"/>
          <w:lang w:eastAsia="en-GB"/>
        </w:rPr>
        <w:t>Cyber Safety Week, February for Friendship Month (anti-bullying)</w:t>
      </w:r>
      <w:r w:rsidR="00A31809" w:rsidRPr="00AA08CD">
        <w:rPr>
          <w:rFonts w:ascii="Arial" w:eastAsia="Times New Roman" w:hAnsi="Arial" w:cs="Arial"/>
          <w:sz w:val="23"/>
          <w:szCs w:val="23"/>
          <w:lang w:eastAsia="en-GB"/>
        </w:rPr>
        <w:t>,</w:t>
      </w:r>
      <w:r w:rsidR="00A31809">
        <w:rPr>
          <w:rFonts w:ascii="Arial" w:eastAsia="Times New Roman" w:hAnsi="Arial" w:cs="Arial"/>
          <w:sz w:val="23"/>
          <w:szCs w:val="23"/>
          <w:lang w:eastAsia="en-GB"/>
        </w:rPr>
        <w:t xml:space="preserve"> </w:t>
      </w:r>
      <w:r w:rsidRPr="00AA08CD">
        <w:rPr>
          <w:rFonts w:ascii="Arial" w:eastAsia="Times New Roman" w:hAnsi="Arial" w:cs="Arial"/>
          <w:sz w:val="23"/>
          <w:szCs w:val="23"/>
          <w:lang w:eastAsia="en-GB"/>
        </w:rPr>
        <w:t>etc. are integrated with the SPHE theme.</w:t>
      </w:r>
    </w:p>
    <w:p w:rsidR="00CB3599" w:rsidRPr="00CB3599" w:rsidRDefault="00CB3599" w:rsidP="00CB3599">
      <w:pPr>
        <w:spacing w:after="160" w:line="259" w:lineRule="auto"/>
        <w:jc w:val="both"/>
        <w:rPr>
          <w:rFonts w:ascii="Arial" w:hAnsi="Arial" w:cs="Arial"/>
          <w:sz w:val="23"/>
          <w:szCs w:val="23"/>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3. Approaches and Methodologies:</w:t>
      </w:r>
    </w:p>
    <w:p w:rsidR="00AA08CD" w:rsidRPr="00A31809" w:rsidRDefault="004D7BFA" w:rsidP="00AD5B8D">
      <w:pPr>
        <w:shd w:val="clear" w:color="auto" w:fill="FFFFFF"/>
        <w:spacing w:after="240" w:line="240" w:lineRule="auto"/>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he approaches and methodologies used in SPHE are crucial to the effectiveness of the programme. Active learning is the principal learning and teaching approach recommended for SPHE, therefore we will endeavour to teach SPHE using a variety</w:t>
      </w:r>
      <w:r w:rsidR="00AA08CD" w:rsidRPr="00A31809">
        <w:rPr>
          <w:rFonts w:ascii="Arial" w:eastAsia="Times New Roman" w:hAnsi="Arial" w:cs="Arial"/>
          <w:sz w:val="23"/>
          <w:szCs w:val="23"/>
          <w:lang w:eastAsia="en-GB"/>
        </w:rPr>
        <w:t xml:space="preserve"> of strategies which include:</w:t>
      </w:r>
    </w:p>
    <w:p w:rsidR="00AA08CD" w:rsidRPr="00A31809" w:rsidRDefault="00AA08CD" w:rsidP="00AD5B8D">
      <w:pPr>
        <w:numPr>
          <w:ilvl w:val="0"/>
          <w:numId w:val="3"/>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sz w:val="23"/>
          <w:szCs w:val="23"/>
          <w:lang w:eastAsia="en-GB"/>
        </w:rPr>
        <w:t>drama activities</w:t>
      </w:r>
    </w:p>
    <w:p w:rsidR="00AA08CD" w:rsidRPr="00A31809" w:rsidRDefault="00AA08CD" w:rsidP="00AA08CD">
      <w:pPr>
        <w:numPr>
          <w:ilvl w:val="0"/>
          <w:numId w:val="3"/>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sz w:val="23"/>
          <w:szCs w:val="23"/>
          <w:lang w:eastAsia="en-GB"/>
        </w:rPr>
        <w:t>co-operative games</w:t>
      </w:r>
    </w:p>
    <w:p w:rsidR="00AA08CD" w:rsidRPr="00A31809" w:rsidRDefault="00AA08CD" w:rsidP="00AA08CD">
      <w:pPr>
        <w:numPr>
          <w:ilvl w:val="0"/>
          <w:numId w:val="3"/>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sz w:val="23"/>
          <w:szCs w:val="23"/>
          <w:lang w:eastAsia="en-GB"/>
        </w:rPr>
        <w:t>written activities</w:t>
      </w:r>
    </w:p>
    <w:p w:rsidR="00AA08CD" w:rsidRPr="00A31809" w:rsidRDefault="00AA08CD" w:rsidP="00A31809">
      <w:pPr>
        <w:numPr>
          <w:ilvl w:val="0"/>
          <w:numId w:val="3"/>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sz w:val="23"/>
          <w:szCs w:val="23"/>
          <w:lang w:eastAsia="en-GB"/>
        </w:rPr>
        <w:t>use of media</w:t>
      </w:r>
      <w:r w:rsidR="00A31809" w:rsidRPr="00A31809">
        <w:rPr>
          <w:rFonts w:ascii="Arial" w:eastAsia="Times New Roman" w:hAnsi="Arial" w:cs="Arial"/>
          <w:sz w:val="23"/>
          <w:szCs w:val="23"/>
          <w:lang w:eastAsia="en-GB"/>
        </w:rPr>
        <w:t xml:space="preserve"> (</w:t>
      </w:r>
      <w:r w:rsidR="00A31809">
        <w:rPr>
          <w:rFonts w:ascii="Arial" w:eastAsia="Times New Roman" w:hAnsi="Arial" w:cs="Arial"/>
          <w:sz w:val="23"/>
          <w:szCs w:val="23"/>
          <w:lang w:eastAsia="en-GB"/>
        </w:rPr>
        <w:t xml:space="preserve">including </w:t>
      </w:r>
      <w:r w:rsidR="00A31809" w:rsidRPr="00A31809">
        <w:rPr>
          <w:rFonts w:ascii="Arial" w:eastAsia="Times New Roman" w:hAnsi="Arial" w:cs="Arial"/>
          <w:sz w:val="23"/>
          <w:szCs w:val="23"/>
          <w:lang w:eastAsia="en-GB"/>
        </w:rPr>
        <w:t>use of pictures</w:t>
      </w:r>
      <w:r w:rsidR="00A31809">
        <w:rPr>
          <w:rFonts w:ascii="Arial" w:eastAsia="Times New Roman" w:hAnsi="Arial" w:cs="Arial"/>
          <w:sz w:val="23"/>
          <w:szCs w:val="23"/>
          <w:lang w:eastAsia="en-GB"/>
        </w:rPr>
        <w:t xml:space="preserve"> / </w:t>
      </w:r>
      <w:r w:rsidR="00A31809" w:rsidRPr="00A31809">
        <w:rPr>
          <w:rFonts w:ascii="Arial" w:eastAsia="Times New Roman" w:hAnsi="Arial" w:cs="Arial"/>
          <w:sz w:val="23"/>
          <w:szCs w:val="23"/>
          <w:lang w:eastAsia="en-GB"/>
        </w:rPr>
        <w:t>photographs</w:t>
      </w:r>
      <w:r w:rsidR="00A31809">
        <w:rPr>
          <w:rFonts w:ascii="Arial" w:eastAsia="Times New Roman" w:hAnsi="Arial" w:cs="Arial"/>
          <w:sz w:val="23"/>
          <w:szCs w:val="23"/>
          <w:lang w:eastAsia="en-GB"/>
        </w:rPr>
        <w:t>)</w:t>
      </w:r>
    </w:p>
    <w:p w:rsidR="00AA08CD" w:rsidRPr="00A31809" w:rsidRDefault="00AA08CD" w:rsidP="00AA08CD">
      <w:pPr>
        <w:numPr>
          <w:ilvl w:val="0"/>
          <w:numId w:val="3"/>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sz w:val="23"/>
          <w:szCs w:val="23"/>
          <w:lang w:eastAsia="en-GB"/>
        </w:rPr>
        <w:t>information technologies and looking at children’s work</w:t>
      </w:r>
    </w:p>
    <w:p w:rsidR="004D7BFA" w:rsidRPr="00AD5B8D" w:rsidRDefault="004D7BFA" w:rsidP="00AA08CD">
      <w:pPr>
        <w:shd w:val="clear" w:color="auto" w:fill="FFFFFF"/>
        <w:spacing w:after="150" w:line="240" w:lineRule="auto"/>
        <w:outlineLvl w:val="2"/>
        <w:rPr>
          <w:rFonts w:ascii="Arial" w:eastAsia="Times New Roman" w:hAnsi="Arial" w:cs="Arial"/>
          <w:b/>
          <w:bCs/>
          <w:i/>
          <w:iCs/>
          <w:sz w:val="10"/>
          <w:szCs w:val="10"/>
          <w:lang w:eastAsia="en-GB"/>
        </w:rPr>
      </w:pPr>
    </w:p>
    <w:p w:rsidR="00AD5B8D" w:rsidRPr="00AD5B8D" w:rsidRDefault="00AD5B8D" w:rsidP="00AD5B8D">
      <w:pPr>
        <w:jc w:val="both"/>
        <w:rPr>
          <w:rFonts w:ascii="Arial" w:hAnsi="Arial" w:cs="Arial"/>
          <w:sz w:val="23"/>
          <w:szCs w:val="23"/>
        </w:rPr>
      </w:pPr>
      <w:r w:rsidRPr="00AD5B8D">
        <w:rPr>
          <w:rFonts w:ascii="Arial" w:hAnsi="Arial" w:cs="Arial"/>
          <w:sz w:val="23"/>
          <w:szCs w:val="23"/>
        </w:rPr>
        <w:t>As part of any learning and teaching strategy in SPHE children will be encouraged to critically reflect on their work and explore possibilities for transferring what they have learned to situations in their own lives.</w:t>
      </w:r>
    </w:p>
    <w:p w:rsidR="00AD5B8D" w:rsidRDefault="00AD5B8D" w:rsidP="00AA08CD">
      <w:pPr>
        <w:shd w:val="clear" w:color="auto" w:fill="FFFFFF"/>
        <w:spacing w:after="150" w:line="240" w:lineRule="auto"/>
        <w:outlineLvl w:val="2"/>
        <w:rPr>
          <w:rFonts w:ascii="Arial" w:eastAsia="Times New Roman" w:hAnsi="Arial" w:cs="Arial"/>
          <w:b/>
          <w:bCs/>
          <w:i/>
          <w:iCs/>
          <w:sz w:val="24"/>
          <w:lang w:eastAsia="en-GB"/>
        </w:rPr>
      </w:pPr>
    </w:p>
    <w:p w:rsidR="00263B82" w:rsidRDefault="00263B82"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lastRenderedPageBreak/>
        <w:t>4. Assessment:</w:t>
      </w:r>
    </w:p>
    <w:p w:rsidR="00AA08CD" w:rsidRPr="00AA08CD" w:rsidRDefault="00AA08CD" w:rsidP="00AD5B8D">
      <w:pPr>
        <w:shd w:val="clear" w:color="auto" w:fill="FFFFFF"/>
        <w:spacing w:after="240"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Assessment is a central part of the everyday learning and teaching process in SPHE. It can provide valuable information on the child’s progress and on the effectiveness and suitability of the programme and the teaching methods being used.</w:t>
      </w:r>
    </w:p>
    <w:p w:rsidR="00AA08CD" w:rsidRPr="00AA08CD" w:rsidRDefault="00CB3599" w:rsidP="00AD5B8D">
      <w:pPr>
        <w:shd w:val="clear" w:color="auto" w:fill="FFFFFF"/>
        <w:spacing w:after="240" w:line="240" w:lineRule="auto"/>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he following recommended informal tools for assessment in SPHE</w:t>
      </w:r>
      <w:r>
        <w:rPr>
          <w:rFonts w:ascii="Arial" w:eastAsia="Times New Roman" w:hAnsi="Arial" w:cs="Arial"/>
          <w:sz w:val="23"/>
          <w:szCs w:val="23"/>
          <w:lang w:eastAsia="en-GB"/>
        </w:rPr>
        <w:t xml:space="preserve"> in our school</w:t>
      </w:r>
      <w:r w:rsidR="00AA08CD" w:rsidRPr="00AA08CD">
        <w:rPr>
          <w:rFonts w:ascii="Arial" w:eastAsia="Times New Roman" w:hAnsi="Arial" w:cs="Arial"/>
          <w:sz w:val="23"/>
          <w:szCs w:val="23"/>
          <w:lang w:eastAsia="en-GB"/>
        </w:rPr>
        <w:t>:</w:t>
      </w:r>
    </w:p>
    <w:p w:rsidR="00AA08CD" w:rsidRPr="00A31809" w:rsidRDefault="00AA08CD" w:rsidP="00AA08CD">
      <w:pPr>
        <w:numPr>
          <w:ilvl w:val="0"/>
          <w:numId w:val="4"/>
        </w:numPr>
        <w:shd w:val="clear" w:color="auto" w:fill="FFFFFF"/>
        <w:spacing w:after="0" w:line="240" w:lineRule="auto"/>
        <w:ind w:left="450"/>
        <w:rPr>
          <w:rFonts w:ascii="Arial" w:eastAsia="Times New Roman" w:hAnsi="Arial" w:cs="Arial"/>
          <w:sz w:val="23"/>
          <w:szCs w:val="23"/>
          <w:lang w:eastAsia="en-GB"/>
        </w:rPr>
      </w:pPr>
      <w:r w:rsidRPr="004D7BFA">
        <w:rPr>
          <w:rFonts w:ascii="Arial" w:eastAsia="Times New Roman" w:hAnsi="Arial" w:cs="Arial"/>
          <w:i/>
          <w:iCs/>
          <w:sz w:val="23"/>
          <w:szCs w:val="23"/>
          <w:lang w:eastAsia="en-GB"/>
        </w:rPr>
        <w:t>Teacher obs</w:t>
      </w:r>
      <w:r w:rsidRPr="00A31809">
        <w:rPr>
          <w:rFonts w:ascii="Arial" w:eastAsia="Times New Roman" w:hAnsi="Arial" w:cs="Arial"/>
          <w:i/>
          <w:iCs/>
          <w:sz w:val="23"/>
          <w:szCs w:val="23"/>
          <w:lang w:eastAsia="en-GB"/>
        </w:rPr>
        <w:t>ervation</w:t>
      </w:r>
    </w:p>
    <w:p w:rsidR="00AA08CD" w:rsidRPr="00A31809" w:rsidRDefault="00A31809" w:rsidP="00AA08CD">
      <w:pPr>
        <w:numPr>
          <w:ilvl w:val="0"/>
          <w:numId w:val="4"/>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i/>
          <w:iCs/>
          <w:sz w:val="23"/>
          <w:szCs w:val="23"/>
          <w:lang w:eastAsia="en-GB"/>
        </w:rPr>
        <w:t>Teacher issu</w:t>
      </w:r>
      <w:r w:rsidR="00AA08CD" w:rsidRPr="00A31809">
        <w:rPr>
          <w:rFonts w:ascii="Arial" w:eastAsia="Times New Roman" w:hAnsi="Arial" w:cs="Arial"/>
          <w:i/>
          <w:iCs/>
          <w:sz w:val="23"/>
          <w:szCs w:val="23"/>
          <w:lang w:eastAsia="en-GB"/>
        </w:rPr>
        <w:t>ed tasks and tests</w:t>
      </w:r>
    </w:p>
    <w:p w:rsidR="00A5460E" w:rsidRPr="00A31809" w:rsidRDefault="00A5460E" w:rsidP="00AA08CD">
      <w:pPr>
        <w:numPr>
          <w:ilvl w:val="0"/>
          <w:numId w:val="4"/>
        </w:numPr>
        <w:shd w:val="clear" w:color="auto" w:fill="FFFFFF"/>
        <w:spacing w:after="0" w:line="240" w:lineRule="auto"/>
        <w:ind w:left="450"/>
        <w:rPr>
          <w:rFonts w:ascii="Arial" w:eastAsia="Times New Roman" w:hAnsi="Arial" w:cs="Arial"/>
          <w:sz w:val="23"/>
          <w:szCs w:val="23"/>
          <w:lang w:eastAsia="en-GB"/>
        </w:rPr>
      </w:pPr>
      <w:r w:rsidRPr="00A31809">
        <w:rPr>
          <w:rFonts w:ascii="Arial" w:eastAsia="Times New Roman" w:hAnsi="Arial" w:cs="Arial"/>
          <w:i/>
          <w:iCs/>
          <w:sz w:val="23"/>
          <w:szCs w:val="23"/>
          <w:lang w:eastAsia="en-GB"/>
        </w:rPr>
        <w:t>Projects</w:t>
      </w:r>
    </w:p>
    <w:p w:rsidR="00AA08CD" w:rsidRPr="00AA08CD" w:rsidRDefault="00AA08CD" w:rsidP="00A5460E">
      <w:pPr>
        <w:shd w:val="clear" w:color="auto" w:fill="FFFFFF"/>
        <w:spacing w:after="0" w:line="240" w:lineRule="auto"/>
        <w:ind w:left="450"/>
        <w:rPr>
          <w:rFonts w:ascii="Arial" w:eastAsia="Times New Roman" w:hAnsi="Arial" w:cs="Arial"/>
          <w:sz w:val="23"/>
          <w:szCs w:val="23"/>
          <w:lang w:eastAsia="en-GB"/>
        </w:rPr>
      </w:pPr>
    </w:p>
    <w:p w:rsidR="00263B82" w:rsidRPr="00263B82" w:rsidRDefault="00AA08CD" w:rsidP="00263B82">
      <w:pPr>
        <w:shd w:val="clear" w:color="auto" w:fill="FFFFFF"/>
        <w:spacing w:after="375" w:line="240" w:lineRule="auto"/>
        <w:rPr>
          <w:rFonts w:ascii="Arial" w:eastAsia="Times New Roman" w:hAnsi="Arial" w:cs="Arial"/>
          <w:sz w:val="23"/>
          <w:szCs w:val="23"/>
          <w:lang w:eastAsia="en-GB"/>
        </w:rPr>
      </w:pPr>
      <w:r w:rsidRPr="00A31809">
        <w:rPr>
          <w:rFonts w:ascii="Arial" w:eastAsia="Times New Roman" w:hAnsi="Arial" w:cs="Arial"/>
          <w:sz w:val="23"/>
          <w:szCs w:val="23"/>
          <w:lang w:eastAsia="en-GB"/>
        </w:rPr>
        <w:t>Each child will keep an SPHE copy</w:t>
      </w:r>
      <w:r w:rsidR="00ED1739">
        <w:rPr>
          <w:rFonts w:ascii="Arial" w:eastAsia="Times New Roman" w:hAnsi="Arial" w:cs="Arial"/>
          <w:sz w:val="23"/>
          <w:szCs w:val="23"/>
          <w:lang w:eastAsia="en-GB"/>
        </w:rPr>
        <w:t>/scrapbook/portfoli</w:t>
      </w:r>
      <w:r w:rsidR="00A31809" w:rsidRPr="00A31809">
        <w:rPr>
          <w:rFonts w:ascii="Arial" w:eastAsia="Times New Roman" w:hAnsi="Arial" w:cs="Arial"/>
          <w:sz w:val="23"/>
          <w:szCs w:val="23"/>
          <w:lang w:eastAsia="en-GB"/>
        </w:rPr>
        <w:t>o</w:t>
      </w:r>
      <w:r w:rsidRPr="00A31809">
        <w:rPr>
          <w:rFonts w:ascii="Arial" w:eastAsia="Times New Roman" w:hAnsi="Arial" w:cs="Arial"/>
          <w:sz w:val="23"/>
          <w:szCs w:val="23"/>
          <w:lang w:eastAsia="en-GB"/>
        </w:rPr>
        <w:t xml:space="preserve"> and this will be used to assess a child’s progress in SPHE. Each year the chil</w:t>
      </w:r>
      <w:r w:rsidR="00A31809" w:rsidRPr="00A31809">
        <w:rPr>
          <w:rFonts w:ascii="Arial" w:eastAsia="Times New Roman" w:hAnsi="Arial" w:cs="Arial"/>
          <w:sz w:val="23"/>
          <w:szCs w:val="23"/>
          <w:lang w:eastAsia="en-GB"/>
        </w:rPr>
        <w:t>d will be given a teacher-issu</w:t>
      </w:r>
      <w:r w:rsidRPr="00A31809">
        <w:rPr>
          <w:rFonts w:ascii="Arial" w:eastAsia="Times New Roman" w:hAnsi="Arial" w:cs="Arial"/>
          <w:sz w:val="23"/>
          <w:szCs w:val="23"/>
          <w:lang w:eastAsia="en-GB"/>
        </w:rPr>
        <w:t>ed task or test related to the strand units taught.</w:t>
      </w:r>
    </w:p>
    <w:p w:rsidR="00263B82" w:rsidRDefault="00263B82"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5. Children with Different Needs:</w:t>
      </w:r>
    </w:p>
    <w:p w:rsidR="00AA08CD" w:rsidRPr="00ED1739" w:rsidRDefault="00AA08CD" w:rsidP="00AA08CD">
      <w:pPr>
        <w:shd w:val="clear" w:color="auto" w:fill="FFFFFF"/>
        <w:spacing w:after="375" w:line="240" w:lineRule="auto"/>
        <w:rPr>
          <w:rFonts w:ascii="Arial" w:eastAsia="Times New Roman" w:hAnsi="Arial" w:cs="Arial"/>
          <w:sz w:val="23"/>
          <w:szCs w:val="23"/>
          <w:lang w:eastAsia="en-GB"/>
        </w:rPr>
      </w:pPr>
      <w:r w:rsidRPr="00ED1739">
        <w:rPr>
          <w:rFonts w:ascii="Arial" w:eastAsia="Times New Roman" w:hAnsi="Arial" w:cs="Arial"/>
          <w:sz w:val="23"/>
          <w:szCs w:val="23"/>
          <w:lang w:eastAsia="en-GB"/>
        </w:rPr>
        <w:t xml:space="preserve">Teachers will endeavour to adapt and modify activities and methodologies in SPHE to encourage participation by children with special needs. The special education teacher will supplement the work of the class teachers where necessary. </w:t>
      </w:r>
      <w:r w:rsidR="00CB3599" w:rsidRPr="00ED1739">
        <w:rPr>
          <w:rFonts w:ascii="Arial" w:eastAsia="Times New Roman" w:hAnsi="Arial" w:cs="Arial"/>
          <w:sz w:val="23"/>
          <w:szCs w:val="23"/>
          <w:lang w:eastAsia="en-GB"/>
        </w:rPr>
        <w:t>St Francis Xavier SNS will lia</w:t>
      </w:r>
      <w:r w:rsidRPr="00ED1739">
        <w:rPr>
          <w:rFonts w:ascii="Arial" w:eastAsia="Times New Roman" w:hAnsi="Arial" w:cs="Arial"/>
          <w:sz w:val="23"/>
          <w:szCs w:val="23"/>
          <w:lang w:eastAsia="en-GB"/>
        </w:rPr>
        <w:t>ise with trained professionals/appropriate agencies when dealing with sensitive issues such as bereavement or loss to ensure that the children involved are fully supported.</w:t>
      </w:r>
    </w:p>
    <w:p w:rsidR="00263B82" w:rsidRDefault="00263B82"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6. Equality of Participation and Access:</w:t>
      </w:r>
    </w:p>
    <w:p w:rsidR="004D7BFA" w:rsidRPr="00AA08CD" w:rsidRDefault="00CB3599" w:rsidP="00AA08CD">
      <w:pPr>
        <w:shd w:val="clear" w:color="auto" w:fill="FFFFFF"/>
        <w:spacing w:after="375" w:line="240" w:lineRule="auto"/>
        <w:rPr>
          <w:rFonts w:ascii="Arial" w:eastAsia="Times New Roman" w:hAnsi="Arial" w:cs="Arial"/>
          <w:sz w:val="23"/>
          <w:szCs w:val="23"/>
          <w:lang w:eastAsia="en-GB"/>
        </w:rPr>
      </w:pPr>
      <w:r>
        <w:rPr>
          <w:rFonts w:ascii="Arial" w:eastAsia="Times New Roman" w:hAnsi="Arial" w:cs="Arial"/>
          <w:sz w:val="23"/>
          <w:szCs w:val="23"/>
          <w:lang w:eastAsia="en-GB"/>
        </w:rPr>
        <w:t>Our school r</w:t>
      </w:r>
      <w:r w:rsidR="00AA08CD" w:rsidRPr="00AA08CD">
        <w:rPr>
          <w:rFonts w:ascii="Arial" w:eastAsia="Times New Roman" w:hAnsi="Arial" w:cs="Arial"/>
          <w:sz w:val="23"/>
          <w:szCs w:val="23"/>
          <w:lang w:eastAsia="en-GB"/>
        </w:rPr>
        <w:t xml:space="preserve">ecognises and values diversity, and believes all children are entitled to </w:t>
      </w:r>
      <w:r w:rsidR="00AD5B8D">
        <w:rPr>
          <w:rFonts w:ascii="Arial" w:eastAsia="Times New Roman" w:hAnsi="Arial" w:cs="Arial"/>
          <w:sz w:val="23"/>
          <w:szCs w:val="23"/>
          <w:lang w:eastAsia="en-GB"/>
        </w:rPr>
        <w:t>access the services, facilities</w:t>
      </w:r>
      <w:r w:rsidR="00AA08CD" w:rsidRPr="00AA08CD">
        <w:rPr>
          <w:rFonts w:ascii="Arial" w:eastAsia="Times New Roman" w:hAnsi="Arial" w:cs="Arial"/>
          <w:sz w:val="23"/>
          <w:szCs w:val="23"/>
          <w:lang w:eastAsia="en-GB"/>
        </w:rPr>
        <w:t xml:space="preserve"> or ame</w:t>
      </w:r>
      <w:r w:rsidR="00AD5B8D">
        <w:rPr>
          <w:rFonts w:ascii="Arial" w:eastAsia="Times New Roman" w:hAnsi="Arial" w:cs="Arial"/>
          <w:sz w:val="23"/>
          <w:szCs w:val="23"/>
          <w:lang w:eastAsia="en-GB"/>
        </w:rPr>
        <w:t>nities that are available in our</w:t>
      </w:r>
      <w:r w:rsidR="00AA08CD" w:rsidRPr="00AA08CD">
        <w:rPr>
          <w:rFonts w:ascii="Arial" w:eastAsia="Times New Roman" w:hAnsi="Arial" w:cs="Arial"/>
          <w:sz w:val="23"/>
          <w:szCs w:val="23"/>
          <w:lang w:eastAsia="en-GB"/>
        </w:rPr>
        <w:t xml:space="preserve"> school environment.  </w:t>
      </w:r>
      <w:r>
        <w:rPr>
          <w:rFonts w:ascii="Arial" w:eastAsia="Times New Roman" w:hAnsi="Arial" w:cs="Arial"/>
          <w:sz w:val="23"/>
          <w:szCs w:val="23"/>
          <w:lang w:eastAsia="en-GB"/>
        </w:rPr>
        <w:t xml:space="preserve">St Francis Xavier SNS </w:t>
      </w:r>
      <w:r w:rsidR="00AA08CD" w:rsidRPr="00AA08CD">
        <w:rPr>
          <w:rFonts w:ascii="Arial" w:eastAsia="Times New Roman" w:hAnsi="Arial" w:cs="Arial"/>
          <w:sz w:val="23"/>
          <w:szCs w:val="23"/>
          <w:lang w:eastAsia="en-GB"/>
        </w:rPr>
        <w:t xml:space="preserve">is a mixed-sex </w:t>
      </w:r>
      <w:r>
        <w:rPr>
          <w:rFonts w:ascii="Arial" w:eastAsia="Times New Roman" w:hAnsi="Arial" w:cs="Arial"/>
          <w:sz w:val="23"/>
          <w:szCs w:val="23"/>
          <w:lang w:eastAsia="en-GB"/>
        </w:rPr>
        <w:t xml:space="preserve">senior </w:t>
      </w:r>
      <w:r w:rsidR="00AA08CD" w:rsidRPr="00AA08CD">
        <w:rPr>
          <w:rFonts w:ascii="Arial" w:eastAsia="Times New Roman" w:hAnsi="Arial" w:cs="Arial"/>
          <w:sz w:val="23"/>
          <w:szCs w:val="23"/>
          <w:lang w:eastAsia="en-GB"/>
        </w:rPr>
        <w:t xml:space="preserve">school and we </w:t>
      </w:r>
      <w:proofErr w:type="gramStart"/>
      <w:r>
        <w:rPr>
          <w:rFonts w:ascii="Arial" w:eastAsia="Times New Roman" w:hAnsi="Arial" w:cs="Arial"/>
          <w:sz w:val="23"/>
          <w:szCs w:val="23"/>
          <w:lang w:eastAsia="en-GB"/>
        </w:rPr>
        <w:t xml:space="preserve">aim </w:t>
      </w:r>
      <w:r w:rsidR="00CF1EA6">
        <w:rPr>
          <w:rFonts w:ascii="Arial" w:eastAsia="Times New Roman" w:hAnsi="Arial" w:cs="Arial"/>
          <w:sz w:val="23"/>
          <w:szCs w:val="23"/>
          <w:lang w:eastAsia="en-GB"/>
        </w:rPr>
        <w:t xml:space="preserve"> </w:t>
      </w:r>
      <w:r w:rsidR="00AA08CD" w:rsidRPr="00AA08CD">
        <w:rPr>
          <w:rFonts w:ascii="Arial" w:eastAsia="Times New Roman" w:hAnsi="Arial" w:cs="Arial"/>
          <w:sz w:val="23"/>
          <w:szCs w:val="23"/>
          <w:lang w:eastAsia="en-GB"/>
        </w:rPr>
        <w:t>ensure</w:t>
      </w:r>
      <w:proofErr w:type="gramEnd"/>
      <w:r w:rsidR="00AA08CD" w:rsidRPr="00AA08CD">
        <w:rPr>
          <w:rFonts w:ascii="Arial" w:eastAsia="Times New Roman" w:hAnsi="Arial" w:cs="Arial"/>
          <w:sz w:val="23"/>
          <w:szCs w:val="23"/>
          <w:lang w:eastAsia="en-GB"/>
        </w:rPr>
        <w:t xml:space="preserve"> that equal opportunities are given to boys a</w:t>
      </w:r>
      <w:r w:rsidR="00AD5B8D">
        <w:rPr>
          <w:rFonts w:ascii="Arial" w:eastAsia="Times New Roman" w:hAnsi="Arial" w:cs="Arial"/>
          <w:sz w:val="23"/>
          <w:szCs w:val="23"/>
          <w:lang w:eastAsia="en-GB"/>
        </w:rPr>
        <w:t>nd girls</w:t>
      </w:r>
      <w:r w:rsidR="00AA08CD" w:rsidRPr="00AA08CD">
        <w:rPr>
          <w:rFonts w:ascii="Arial" w:eastAsia="Times New Roman" w:hAnsi="Arial" w:cs="Arial"/>
          <w:sz w:val="23"/>
          <w:szCs w:val="23"/>
          <w:lang w:eastAsia="en-GB"/>
        </w:rPr>
        <w:t>. </w:t>
      </w:r>
      <w:r w:rsidR="00AD5B8D">
        <w:rPr>
          <w:rFonts w:ascii="Arial" w:eastAsia="Times New Roman" w:hAnsi="Arial" w:cs="Arial"/>
          <w:sz w:val="23"/>
          <w:szCs w:val="23"/>
          <w:lang w:eastAsia="en-GB"/>
        </w:rPr>
        <w:t>Our school is under Roman Catholic school patronage</w:t>
      </w:r>
      <w:r w:rsidR="00AA08CD" w:rsidRPr="00AA08CD">
        <w:rPr>
          <w:rFonts w:ascii="Arial" w:eastAsia="Times New Roman" w:hAnsi="Arial" w:cs="Arial"/>
          <w:sz w:val="23"/>
          <w:szCs w:val="23"/>
          <w:lang w:eastAsia="en-GB"/>
        </w:rPr>
        <w:t>, and we endeavour to provide for all pupils and to meet individual needs.</w:t>
      </w:r>
    </w:p>
    <w:p w:rsidR="00263B82" w:rsidRDefault="00263B82"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7. Policies and Programmes that support SPHE:</w:t>
      </w:r>
    </w:p>
    <w:p w:rsidR="00AA08CD" w:rsidRPr="00AA08CD" w:rsidRDefault="00AA08CD" w:rsidP="004D7BFA">
      <w:pPr>
        <w:shd w:val="clear" w:color="auto" w:fill="FFFFFF"/>
        <w:spacing w:before="240" w:after="120" w:line="240" w:lineRule="auto"/>
        <w:rPr>
          <w:rFonts w:ascii="Arial" w:eastAsia="Times New Roman" w:hAnsi="Arial" w:cs="Arial"/>
          <w:sz w:val="23"/>
          <w:szCs w:val="23"/>
          <w:lang w:eastAsia="en-GB"/>
        </w:rPr>
      </w:pPr>
      <w:r w:rsidRPr="004D7BFA">
        <w:rPr>
          <w:rFonts w:ascii="Arial" w:eastAsia="Times New Roman" w:hAnsi="Arial" w:cs="Arial"/>
          <w:b/>
          <w:bCs/>
          <w:i/>
          <w:iCs/>
          <w:sz w:val="23"/>
          <w:szCs w:val="23"/>
          <w:lang w:eastAsia="en-GB"/>
        </w:rPr>
        <w:t>Policies</w:t>
      </w:r>
    </w:p>
    <w:p w:rsidR="00AA08CD" w:rsidRPr="00AA08CD"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Child Protection</w:t>
      </w:r>
    </w:p>
    <w:p w:rsidR="00AA08CD" w:rsidRPr="00AA08CD"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Anti-Bullying</w:t>
      </w:r>
    </w:p>
    <w:p w:rsidR="00AA08CD" w:rsidRPr="00E12255"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Relationships and Sexuality Education</w:t>
      </w:r>
    </w:p>
    <w:p w:rsidR="00AA08CD" w:rsidRPr="00E12255"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E12255">
        <w:rPr>
          <w:rFonts w:ascii="Arial" w:eastAsia="Times New Roman" w:hAnsi="Arial" w:cs="Arial"/>
          <w:sz w:val="23"/>
          <w:szCs w:val="23"/>
          <w:lang w:eastAsia="en-GB"/>
        </w:rPr>
        <w:t>Substance Use</w:t>
      </w:r>
    </w:p>
    <w:p w:rsidR="00AA08CD" w:rsidRPr="00AA08CD"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Code of Behaviour</w:t>
      </w:r>
      <w:r w:rsidR="002A73C7">
        <w:rPr>
          <w:rFonts w:ascii="Arial" w:eastAsia="Times New Roman" w:hAnsi="Arial" w:cs="Arial"/>
          <w:sz w:val="23"/>
          <w:szCs w:val="23"/>
          <w:lang w:eastAsia="en-GB"/>
        </w:rPr>
        <w:t xml:space="preserve"> / Core Values </w:t>
      </w:r>
    </w:p>
    <w:p w:rsidR="00AA08CD" w:rsidRPr="00AA08CD" w:rsidRDefault="004D7BFA"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Admissions Policy</w:t>
      </w:r>
    </w:p>
    <w:p w:rsidR="00AA08CD" w:rsidRPr="00AA08CD"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Health and Safety</w:t>
      </w:r>
    </w:p>
    <w:p w:rsidR="00AA08CD" w:rsidRPr="00AA08CD"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Healthy Eating</w:t>
      </w:r>
    </w:p>
    <w:p w:rsidR="00AA08CD" w:rsidRPr="00AA08CD" w:rsidRDefault="00AA08CD" w:rsidP="00AA08CD">
      <w:pPr>
        <w:numPr>
          <w:ilvl w:val="0"/>
          <w:numId w:val="5"/>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 xml:space="preserve">Internet Acceptable </w:t>
      </w:r>
      <w:proofErr w:type="spellStart"/>
      <w:r w:rsidRPr="00AA08CD">
        <w:rPr>
          <w:rFonts w:ascii="Arial" w:eastAsia="Times New Roman" w:hAnsi="Arial" w:cs="Arial"/>
          <w:sz w:val="23"/>
          <w:szCs w:val="23"/>
          <w:lang w:eastAsia="en-GB"/>
        </w:rPr>
        <w:t>Useage</w:t>
      </w:r>
      <w:proofErr w:type="spellEnd"/>
    </w:p>
    <w:p w:rsidR="004D7BFA" w:rsidRDefault="004D7BFA" w:rsidP="00AA08CD">
      <w:pPr>
        <w:shd w:val="clear" w:color="auto" w:fill="FFFFFF"/>
        <w:spacing w:after="375" w:line="240" w:lineRule="auto"/>
        <w:rPr>
          <w:rFonts w:ascii="Arial" w:eastAsia="Times New Roman" w:hAnsi="Arial" w:cs="Arial"/>
          <w:b/>
          <w:bCs/>
          <w:i/>
          <w:iCs/>
          <w:sz w:val="23"/>
          <w:szCs w:val="23"/>
          <w:lang w:eastAsia="en-GB"/>
        </w:rPr>
      </w:pPr>
    </w:p>
    <w:p w:rsidR="00263B82" w:rsidRDefault="00263B82" w:rsidP="00AA08CD">
      <w:pPr>
        <w:shd w:val="clear" w:color="auto" w:fill="FFFFFF"/>
        <w:spacing w:after="375" w:line="240" w:lineRule="auto"/>
        <w:rPr>
          <w:rFonts w:ascii="Arial" w:eastAsia="Times New Roman" w:hAnsi="Arial" w:cs="Arial"/>
          <w:b/>
          <w:bCs/>
          <w:i/>
          <w:iCs/>
          <w:sz w:val="23"/>
          <w:szCs w:val="23"/>
          <w:lang w:eastAsia="en-GB"/>
        </w:rPr>
      </w:pPr>
    </w:p>
    <w:p w:rsidR="00263B82" w:rsidRDefault="00263B82" w:rsidP="00AA08CD">
      <w:pPr>
        <w:shd w:val="clear" w:color="auto" w:fill="FFFFFF"/>
        <w:spacing w:after="375" w:line="240" w:lineRule="auto"/>
        <w:rPr>
          <w:rFonts w:ascii="Arial" w:eastAsia="Times New Roman" w:hAnsi="Arial" w:cs="Arial"/>
          <w:b/>
          <w:bCs/>
          <w:i/>
          <w:iCs/>
          <w:sz w:val="23"/>
          <w:szCs w:val="23"/>
          <w:lang w:eastAsia="en-GB"/>
        </w:rPr>
      </w:pPr>
    </w:p>
    <w:p w:rsidR="00AA08CD" w:rsidRPr="00AA08CD" w:rsidRDefault="00AA08CD" w:rsidP="004D7BFA">
      <w:pPr>
        <w:shd w:val="clear" w:color="auto" w:fill="FFFFFF"/>
        <w:spacing w:after="120" w:line="240" w:lineRule="auto"/>
        <w:rPr>
          <w:rFonts w:ascii="Arial" w:eastAsia="Times New Roman" w:hAnsi="Arial" w:cs="Arial"/>
          <w:sz w:val="23"/>
          <w:szCs w:val="23"/>
          <w:lang w:eastAsia="en-GB"/>
        </w:rPr>
      </w:pPr>
      <w:r w:rsidRPr="004D7BFA">
        <w:rPr>
          <w:rFonts w:ascii="Arial" w:eastAsia="Times New Roman" w:hAnsi="Arial" w:cs="Arial"/>
          <w:b/>
          <w:bCs/>
          <w:i/>
          <w:iCs/>
          <w:sz w:val="23"/>
          <w:szCs w:val="23"/>
          <w:lang w:eastAsia="en-GB"/>
        </w:rPr>
        <w:lastRenderedPageBreak/>
        <w:t>Programmes</w:t>
      </w:r>
    </w:p>
    <w:p w:rsidR="00AA2685" w:rsidRDefault="00AA2685" w:rsidP="00AA08CD">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Action Team for Partnership (Partnership Schools Ireland)</w:t>
      </w:r>
    </w:p>
    <w:p w:rsidR="00AA08CD" w:rsidRPr="00AA08CD" w:rsidRDefault="00AA08CD" w:rsidP="00AA08CD">
      <w:pPr>
        <w:numPr>
          <w:ilvl w:val="0"/>
          <w:numId w:val="6"/>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Active School Flag</w:t>
      </w:r>
    </w:p>
    <w:p w:rsidR="00AA08CD"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Amber Flag Programme</w:t>
      </w:r>
    </w:p>
    <w:p w:rsidR="002A73C7" w:rsidRDefault="002A73C7" w:rsidP="00AA08CD">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Catholic Schools Week</w:t>
      </w:r>
    </w:p>
    <w:p w:rsidR="002A73C7" w:rsidRDefault="002A73C7" w:rsidP="00AA08CD">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Cyber Safety Week</w:t>
      </w:r>
    </w:p>
    <w:p w:rsidR="002A73C7" w:rsidRDefault="002A73C7" w:rsidP="00AA08CD">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Cycle Safety Programme (6</w:t>
      </w:r>
      <w:r w:rsidRPr="002A73C7">
        <w:rPr>
          <w:rFonts w:ascii="Arial" w:eastAsia="Times New Roman" w:hAnsi="Arial" w:cs="Arial"/>
          <w:sz w:val="23"/>
          <w:szCs w:val="23"/>
          <w:vertAlign w:val="superscript"/>
          <w:lang w:eastAsia="en-GB"/>
        </w:rPr>
        <w:t>th</w:t>
      </w:r>
      <w:r>
        <w:rPr>
          <w:rFonts w:ascii="Arial" w:eastAsia="Times New Roman" w:hAnsi="Arial" w:cs="Arial"/>
          <w:sz w:val="23"/>
          <w:szCs w:val="23"/>
          <w:lang w:eastAsia="en-GB"/>
        </w:rPr>
        <w:t xml:space="preserve"> Classes)</w:t>
      </w:r>
    </w:p>
    <w:p w:rsidR="00AA08CD" w:rsidRPr="00AA08CD" w:rsidRDefault="002A73C7" w:rsidP="00AA08CD">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February for Friendship month</w:t>
      </w:r>
    </w:p>
    <w:p w:rsidR="002A73C7"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Green Flag</w:t>
      </w:r>
      <w:r>
        <w:rPr>
          <w:rFonts w:ascii="Arial" w:eastAsia="Times New Roman" w:hAnsi="Arial" w:cs="Arial"/>
          <w:sz w:val="23"/>
          <w:szCs w:val="23"/>
          <w:lang w:eastAsia="en-GB"/>
        </w:rPr>
        <w:t xml:space="preserve"> Programme</w:t>
      </w:r>
    </w:p>
    <w:p w:rsidR="002A73C7"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Guest Speaker Programme (6</w:t>
      </w:r>
      <w:r w:rsidRPr="002A73C7">
        <w:rPr>
          <w:rFonts w:ascii="Arial" w:eastAsia="Times New Roman" w:hAnsi="Arial" w:cs="Arial"/>
          <w:sz w:val="23"/>
          <w:szCs w:val="23"/>
          <w:vertAlign w:val="superscript"/>
          <w:lang w:eastAsia="en-GB"/>
        </w:rPr>
        <w:t>th</w:t>
      </w:r>
      <w:r>
        <w:rPr>
          <w:rFonts w:ascii="Arial" w:eastAsia="Times New Roman" w:hAnsi="Arial" w:cs="Arial"/>
          <w:sz w:val="23"/>
          <w:szCs w:val="23"/>
          <w:lang w:eastAsia="en-GB"/>
        </w:rPr>
        <w:t xml:space="preserve"> Class)</w:t>
      </w:r>
    </w:p>
    <w:p w:rsidR="002A73C7"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Marathon Kids (5</w:t>
      </w:r>
      <w:r w:rsidRPr="002A73C7">
        <w:rPr>
          <w:rFonts w:ascii="Arial" w:eastAsia="Times New Roman" w:hAnsi="Arial" w:cs="Arial"/>
          <w:sz w:val="23"/>
          <w:szCs w:val="23"/>
          <w:vertAlign w:val="superscript"/>
          <w:lang w:eastAsia="en-GB"/>
        </w:rPr>
        <w:t>th</w:t>
      </w:r>
      <w:r>
        <w:rPr>
          <w:rFonts w:ascii="Arial" w:eastAsia="Times New Roman" w:hAnsi="Arial" w:cs="Arial"/>
          <w:sz w:val="23"/>
          <w:szCs w:val="23"/>
          <w:lang w:eastAsia="en-GB"/>
        </w:rPr>
        <w:t xml:space="preserve"> &amp; 6</w:t>
      </w:r>
      <w:r w:rsidRPr="002A73C7">
        <w:rPr>
          <w:rFonts w:ascii="Arial" w:eastAsia="Times New Roman" w:hAnsi="Arial" w:cs="Arial"/>
          <w:sz w:val="23"/>
          <w:szCs w:val="23"/>
          <w:vertAlign w:val="superscript"/>
          <w:lang w:eastAsia="en-GB"/>
        </w:rPr>
        <w:t>th</w:t>
      </w:r>
      <w:r>
        <w:rPr>
          <w:rFonts w:ascii="Arial" w:eastAsia="Times New Roman" w:hAnsi="Arial" w:cs="Arial"/>
          <w:sz w:val="23"/>
          <w:szCs w:val="23"/>
          <w:lang w:eastAsia="en-GB"/>
        </w:rPr>
        <w:t xml:space="preserve"> Classes)</w:t>
      </w:r>
    </w:p>
    <w:p w:rsidR="002A73C7"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Pr>
          <w:rFonts w:ascii="Arial" w:eastAsia="Times New Roman" w:hAnsi="Arial" w:cs="Arial"/>
          <w:sz w:val="23"/>
          <w:szCs w:val="23"/>
          <w:lang w:eastAsia="en-GB"/>
        </w:rPr>
        <w:t>Meditation Programme</w:t>
      </w:r>
    </w:p>
    <w:p w:rsidR="002A73C7" w:rsidRPr="00D15427"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sidRPr="00D15427">
        <w:rPr>
          <w:rFonts w:ascii="Arial" w:eastAsia="Times New Roman" w:hAnsi="Arial" w:cs="Arial"/>
          <w:sz w:val="23"/>
          <w:szCs w:val="23"/>
          <w:lang w:eastAsia="en-GB"/>
        </w:rPr>
        <w:t>Street Law Programme (6</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Classes)</w:t>
      </w:r>
    </w:p>
    <w:p w:rsidR="002A73C7" w:rsidRPr="00D15427" w:rsidRDefault="002A73C7"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sidRPr="00D15427">
        <w:rPr>
          <w:rFonts w:ascii="Arial" w:eastAsia="Times New Roman" w:hAnsi="Arial" w:cs="Arial"/>
          <w:sz w:val="23"/>
          <w:szCs w:val="23"/>
          <w:lang w:eastAsia="en-GB"/>
        </w:rPr>
        <w:t xml:space="preserve">Wellbeing Week </w:t>
      </w:r>
    </w:p>
    <w:p w:rsidR="00ED1739" w:rsidRPr="00D15427" w:rsidRDefault="00ED1739"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sidRPr="00D15427">
        <w:rPr>
          <w:rFonts w:ascii="Arial" w:eastAsia="Times New Roman" w:hAnsi="Arial" w:cs="Arial"/>
          <w:sz w:val="23"/>
          <w:szCs w:val="23"/>
          <w:lang w:eastAsia="en-GB"/>
        </w:rPr>
        <w:t xml:space="preserve">Pupil Wellbeing Survey - conducted annually with all pupils since June 2021. </w:t>
      </w:r>
    </w:p>
    <w:p w:rsidR="00A5460E" w:rsidRPr="00D15427" w:rsidRDefault="00A5460E" w:rsidP="002A73C7">
      <w:pPr>
        <w:numPr>
          <w:ilvl w:val="0"/>
          <w:numId w:val="6"/>
        </w:numPr>
        <w:shd w:val="clear" w:color="auto" w:fill="FFFFFF"/>
        <w:spacing w:after="0" w:line="240" w:lineRule="auto"/>
        <w:ind w:left="450"/>
        <w:rPr>
          <w:rFonts w:ascii="Arial" w:eastAsia="Times New Roman" w:hAnsi="Arial" w:cs="Arial"/>
          <w:sz w:val="23"/>
          <w:szCs w:val="23"/>
          <w:lang w:eastAsia="en-GB"/>
        </w:rPr>
      </w:pPr>
      <w:r w:rsidRPr="00D15427">
        <w:rPr>
          <w:rFonts w:ascii="Arial" w:eastAsia="Times New Roman" w:hAnsi="Arial" w:cs="Arial"/>
          <w:sz w:val="23"/>
          <w:szCs w:val="23"/>
          <w:lang w:eastAsia="en-GB"/>
        </w:rPr>
        <w:t>Zones of Regulation (4</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Classes - commencing January 2023)</w:t>
      </w:r>
    </w:p>
    <w:p w:rsidR="002A73C7" w:rsidRPr="00D15427" w:rsidRDefault="002A73C7" w:rsidP="00AA08CD">
      <w:pPr>
        <w:shd w:val="clear" w:color="auto" w:fill="FFFFFF"/>
        <w:spacing w:after="150" w:line="240" w:lineRule="auto"/>
        <w:outlineLvl w:val="2"/>
        <w:rPr>
          <w:rFonts w:ascii="Arial" w:eastAsia="Times New Roman" w:hAnsi="Arial" w:cs="Arial"/>
          <w:sz w:val="23"/>
          <w:szCs w:val="23"/>
          <w:lang w:eastAsia="en-GB"/>
        </w:rPr>
      </w:pPr>
    </w:p>
    <w:p w:rsidR="00A5460E" w:rsidRDefault="00A5460E" w:rsidP="00AA08CD">
      <w:pPr>
        <w:shd w:val="clear" w:color="auto" w:fill="FFFFFF"/>
        <w:spacing w:after="150" w:line="240" w:lineRule="auto"/>
        <w:outlineLvl w:val="2"/>
        <w:rPr>
          <w:rFonts w:ascii="Arial" w:eastAsia="Times New Roman" w:hAnsi="Arial" w:cs="Arial"/>
          <w:sz w:val="23"/>
          <w:szCs w:val="23"/>
          <w:lang w:eastAsia="en-GB"/>
        </w:rPr>
      </w:pPr>
    </w:p>
    <w:p w:rsidR="00A5460E" w:rsidRPr="00A5460E" w:rsidRDefault="00AA08CD" w:rsidP="00AA08CD">
      <w:pPr>
        <w:shd w:val="clear" w:color="auto" w:fill="FFFFFF"/>
        <w:spacing w:after="150" w:line="240" w:lineRule="auto"/>
        <w:outlineLvl w:val="2"/>
        <w:rPr>
          <w:rFonts w:ascii="Arial" w:eastAsia="Times New Roman" w:hAnsi="Arial" w:cs="Arial"/>
          <w:b/>
          <w:bCs/>
          <w:i/>
          <w:iCs/>
          <w:sz w:val="24"/>
          <w:lang w:eastAsia="en-GB"/>
        </w:rPr>
      </w:pPr>
      <w:r w:rsidRPr="00AA08CD">
        <w:rPr>
          <w:rFonts w:ascii="Arial" w:eastAsia="Times New Roman" w:hAnsi="Arial" w:cs="Arial"/>
          <w:b/>
          <w:bCs/>
          <w:i/>
          <w:iCs/>
          <w:sz w:val="24"/>
          <w:lang w:eastAsia="en-GB"/>
        </w:rPr>
        <w:t>8. Homework:</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SPHE homework, if prescribed in SPHE, will reflect the active learning approach and will reinforce information already taught during class.</w:t>
      </w:r>
    </w:p>
    <w:p w:rsidR="00643593" w:rsidRDefault="00AA08CD" w:rsidP="00643593">
      <w:pPr>
        <w:shd w:val="clear" w:color="auto" w:fill="FFFFFF"/>
        <w:spacing w:after="150" w:line="240" w:lineRule="auto"/>
        <w:outlineLvl w:val="3"/>
        <w:rPr>
          <w:rFonts w:ascii="Arial" w:eastAsia="Times New Roman" w:hAnsi="Arial" w:cs="Arial"/>
          <w:b/>
          <w:bCs/>
          <w:i/>
          <w:iCs/>
          <w:sz w:val="24"/>
          <w:szCs w:val="24"/>
          <w:lang w:eastAsia="en-GB"/>
        </w:rPr>
      </w:pPr>
      <w:r w:rsidRPr="004D7BFA">
        <w:rPr>
          <w:rFonts w:ascii="Arial" w:eastAsia="Times New Roman" w:hAnsi="Arial" w:cs="Arial"/>
          <w:b/>
          <w:bCs/>
          <w:i/>
          <w:iCs/>
          <w:sz w:val="24"/>
          <w:szCs w:val="24"/>
          <w:lang w:eastAsia="en-GB"/>
        </w:rPr>
        <w:t>8.1 Resources</w:t>
      </w:r>
      <w:r w:rsidR="00643593">
        <w:rPr>
          <w:rFonts w:ascii="Arial" w:eastAsia="Times New Roman" w:hAnsi="Arial" w:cs="Arial"/>
          <w:b/>
          <w:bCs/>
          <w:i/>
          <w:iCs/>
          <w:sz w:val="24"/>
          <w:szCs w:val="24"/>
          <w:lang w:eastAsia="en-GB"/>
        </w:rPr>
        <w:t xml:space="preserve"> (Appendix 1)</w:t>
      </w:r>
    </w:p>
    <w:p w:rsidR="004D7BFA" w:rsidRDefault="00643593" w:rsidP="00A5460E">
      <w:pPr>
        <w:shd w:val="clear" w:color="auto" w:fill="FFFFFF"/>
        <w:spacing w:after="0" w:line="240" w:lineRule="auto"/>
        <w:outlineLvl w:val="3"/>
        <w:rPr>
          <w:rFonts w:ascii="Arial" w:eastAsia="Times New Roman" w:hAnsi="Arial" w:cs="Arial"/>
          <w:b/>
          <w:bCs/>
          <w:i/>
          <w:iCs/>
          <w:sz w:val="23"/>
          <w:szCs w:val="23"/>
          <w:lang w:eastAsia="en-GB"/>
        </w:rPr>
      </w:pPr>
      <w:r>
        <w:rPr>
          <w:rFonts w:ascii="Arial" w:eastAsia="Times New Roman" w:hAnsi="Arial" w:cs="Arial"/>
          <w:b/>
          <w:bCs/>
          <w:i/>
          <w:iCs/>
          <w:sz w:val="23"/>
          <w:szCs w:val="23"/>
          <w:lang w:eastAsia="en-GB"/>
        </w:rPr>
        <w:t xml:space="preserve"> </w:t>
      </w:r>
    </w:p>
    <w:p w:rsidR="00AA08CD" w:rsidRPr="00AA08CD" w:rsidRDefault="00AA08CD" w:rsidP="00AA08CD">
      <w:pPr>
        <w:shd w:val="clear" w:color="auto" w:fill="FFFFFF"/>
        <w:spacing w:after="150" w:line="240" w:lineRule="auto"/>
        <w:outlineLvl w:val="3"/>
        <w:rPr>
          <w:rFonts w:ascii="Arial" w:eastAsia="Times New Roman" w:hAnsi="Arial" w:cs="Arial"/>
          <w:sz w:val="23"/>
          <w:szCs w:val="23"/>
          <w:lang w:eastAsia="en-GB"/>
        </w:rPr>
      </w:pPr>
      <w:r w:rsidRPr="004D7BFA">
        <w:rPr>
          <w:rFonts w:ascii="Arial" w:eastAsia="Times New Roman" w:hAnsi="Arial" w:cs="Arial"/>
          <w:b/>
          <w:bCs/>
          <w:i/>
          <w:iCs/>
          <w:sz w:val="23"/>
          <w:szCs w:val="23"/>
          <w:lang w:eastAsia="en-GB"/>
        </w:rPr>
        <w:t>8.2 Guest Speakers:</w:t>
      </w:r>
    </w:p>
    <w:p w:rsidR="00AC4968" w:rsidRPr="00AC4968" w:rsidRDefault="00AA08CD" w:rsidP="00AC4968">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When a guest speaker addresses the children in SPHE, the class teacher will remain in the classroom (as per Circular 22/2010)</w:t>
      </w:r>
      <w:r w:rsidR="00643593">
        <w:rPr>
          <w:rFonts w:ascii="Arial" w:eastAsia="Times New Roman" w:hAnsi="Arial" w:cs="Arial"/>
          <w:sz w:val="23"/>
          <w:szCs w:val="23"/>
          <w:lang w:eastAsia="en-GB"/>
        </w:rPr>
        <w:t>.</w:t>
      </w:r>
      <w:r w:rsidRPr="00AA08CD">
        <w:rPr>
          <w:rFonts w:ascii="Arial" w:eastAsia="Times New Roman" w:hAnsi="Arial" w:cs="Arial"/>
          <w:sz w:val="23"/>
          <w:szCs w:val="23"/>
          <w:lang w:eastAsia="en-GB"/>
        </w:rPr>
        <w:t xml:space="preserve"> and make the speaker aware of this school plan and attached policies. We inv</w:t>
      </w:r>
      <w:r w:rsidRPr="00AC4968">
        <w:rPr>
          <w:rFonts w:ascii="Arial" w:eastAsia="Times New Roman" w:hAnsi="Arial" w:cs="Arial"/>
          <w:sz w:val="23"/>
          <w:szCs w:val="23"/>
          <w:lang w:eastAsia="en-GB"/>
        </w:rPr>
        <w:t>ite</w:t>
      </w:r>
      <w:r w:rsidR="000A39E3" w:rsidRPr="00AC4968">
        <w:rPr>
          <w:rFonts w:ascii="Arial" w:eastAsia="Times New Roman" w:hAnsi="Arial" w:cs="Arial"/>
          <w:sz w:val="23"/>
          <w:szCs w:val="23"/>
          <w:lang w:eastAsia="en-GB"/>
        </w:rPr>
        <w:t xml:space="preserve"> Information &amp; Education Programmes (IE Programmes)</w:t>
      </w:r>
      <w:r w:rsidRPr="00AC4968">
        <w:rPr>
          <w:rFonts w:ascii="Arial" w:eastAsia="Times New Roman" w:hAnsi="Arial" w:cs="Arial"/>
          <w:sz w:val="23"/>
          <w:szCs w:val="23"/>
          <w:lang w:eastAsia="en-GB"/>
        </w:rPr>
        <w:t xml:space="preserve"> to present </w:t>
      </w:r>
      <w:r w:rsidR="00AC4968" w:rsidRPr="00AC4968">
        <w:rPr>
          <w:rFonts w:ascii="Arial" w:eastAsia="Times New Roman" w:hAnsi="Arial" w:cs="Arial"/>
          <w:sz w:val="23"/>
          <w:szCs w:val="23"/>
          <w:lang w:eastAsia="en-GB"/>
        </w:rPr>
        <w:t>a Personal Development/RSE programme to 6</w:t>
      </w:r>
      <w:r w:rsidR="00AC4968" w:rsidRPr="00AC4968">
        <w:rPr>
          <w:rFonts w:ascii="Arial" w:eastAsia="Times New Roman" w:hAnsi="Arial" w:cs="Arial"/>
          <w:sz w:val="23"/>
          <w:szCs w:val="23"/>
          <w:vertAlign w:val="superscript"/>
          <w:lang w:eastAsia="en-GB"/>
        </w:rPr>
        <w:t>th</w:t>
      </w:r>
      <w:r w:rsidR="00AC4968" w:rsidRPr="00AC4968">
        <w:rPr>
          <w:rFonts w:ascii="Arial" w:eastAsia="Times New Roman" w:hAnsi="Arial" w:cs="Arial"/>
          <w:sz w:val="23"/>
          <w:szCs w:val="23"/>
          <w:lang w:eastAsia="en-GB"/>
        </w:rPr>
        <w:t xml:space="preserve"> Classes each year.  </w:t>
      </w:r>
      <w:r w:rsidR="00E12255">
        <w:rPr>
          <w:rFonts w:ascii="Arial" w:eastAsia="Times New Roman" w:hAnsi="Arial" w:cs="Arial"/>
          <w:sz w:val="23"/>
          <w:szCs w:val="23"/>
          <w:lang w:eastAsia="en-GB"/>
        </w:rPr>
        <w:t>In</w:t>
      </w:r>
      <w:r w:rsidR="00AC4968">
        <w:rPr>
          <w:rFonts w:ascii="Arial" w:eastAsia="Times New Roman" w:hAnsi="Arial" w:cs="Arial"/>
          <w:sz w:val="23"/>
          <w:szCs w:val="23"/>
          <w:lang w:eastAsia="en-GB"/>
        </w:rPr>
        <w:t xml:space="preserve"> advance of this programme a Parent Evening is scheduled to inform parents of the content of the programme.</w:t>
      </w:r>
    </w:p>
    <w:p w:rsidR="004D7BFA" w:rsidRPr="00AC4968" w:rsidRDefault="004D7BFA"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9. Individual Teachers’ Planning and Reporting:</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 xml:space="preserve">This plan in SPHE and the curriculum documents will inform and guide teachers in their long and short term planning in SPHE.  Each teacher will keep a </w:t>
      </w:r>
      <w:proofErr w:type="spellStart"/>
      <w:r w:rsidRPr="00AA08CD">
        <w:rPr>
          <w:rFonts w:ascii="Arial" w:eastAsia="Times New Roman" w:hAnsi="Arial" w:cs="Arial"/>
          <w:sz w:val="23"/>
          <w:szCs w:val="23"/>
          <w:lang w:eastAsia="en-GB"/>
        </w:rPr>
        <w:t>Cuntas</w:t>
      </w:r>
      <w:proofErr w:type="spellEnd"/>
      <w:r w:rsidRPr="00AA08CD">
        <w:rPr>
          <w:rFonts w:ascii="Arial" w:eastAsia="Times New Roman" w:hAnsi="Arial" w:cs="Arial"/>
          <w:sz w:val="23"/>
          <w:szCs w:val="23"/>
          <w:lang w:eastAsia="en-GB"/>
        </w:rPr>
        <w:t xml:space="preserve"> </w:t>
      </w:r>
      <w:proofErr w:type="spellStart"/>
      <w:r w:rsidRPr="00AA08CD">
        <w:rPr>
          <w:rFonts w:ascii="Arial" w:eastAsia="Times New Roman" w:hAnsi="Arial" w:cs="Arial"/>
          <w:sz w:val="23"/>
          <w:szCs w:val="23"/>
          <w:lang w:eastAsia="en-GB"/>
        </w:rPr>
        <w:t>Míosúil</w:t>
      </w:r>
      <w:proofErr w:type="spellEnd"/>
      <w:r w:rsidRPr="00AA08CD">
        <w:rPr>
          <w:rFonts w:ascii="Arial" w:eastAsia="Times New Roman" w:hAnsi="Arial" w:cs="Arial"/>
          <w:sz w:val="23"/>
          <w:szCs w:val="23"/>
          <w:lang w:eastAsia="en-GB"/>
        </w:rPr>
        <w:t xml:space="preserve"> and this will inform our progress and needs when evaluating and reviewing our progress in SPHE.</w:t>
      </w:r>
    </w:p>
    <w:p w:rsidR="004D7BFA" w:rsidRDefault="004D7BFA"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10. Staff Development:</w:t>
      </w:r>
    </w:p>
    <w:p w:rsidR="00AA08CD" w:rsidRPr="00AA08CD" w:rsidRDefault="00AA08CD" w:rsidP="00417FAA">
      <w:pPr>
        <w:shd w:val="clear" w:color="auto" w:fill="FFFFFF"/>
        <w:spacing w:after="120"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Training opportunities will include the following areas and this training will support an effective implementation of the SPHE programme:</w:t>
      </w:r>
    </w:p>
    <w:p w:rsidR="00AA08CD" w:rsidRPr="00AA08CD" w:rsidRDefault="00AA08CD" w:rsidP="00AA08CD">
      <w:pPr>
        <w:numPr>
          <w:ilvl w:val="0"/>
          <w:numId w:val="7"/>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 xml:space="preserve">training in </w:t>
      </w:r>
      <w:r w:rsidR="00417FAA">
        <w:rPr>
          <w:rFonts w:ascii="Arial" w:eastAsia="Times New Roman" w:hAnsi="Arial" w:cs="Arial"/>
          <w:sz w:val="23"/>
          <w:szCs w:val="23"/>
          <w:lang w:eastAsia="en-GB"/>
        </w:rPr>
        <w:t xml:space="preserve">Stay </w:t>
      </w:r>
      <w:r w:rsidRPr="00AA08CD">
        <w:rPr>
          <w:rFonts w:ascii="Arial" w:eastAsia="Times New Roman" w:hAnsi="Arial" w:cs="Arial"/>
          <w:sz w:val="23"/>
          <w:szCs w:val="23"/>
          <w:lang w:eastAsia="en-GB"/>
        </w:rPr>
        <w:t>Safe</w:t>
      </w:r>
    </w:p>
    <w:p w:rsidR="00AA08CD" w:rsidRPr="00AA08CD" w:rsidRDefault="00AA08CD" w:rsidP="00AA08CD">
      <w:pPr>
        <w:numPr>
          <w:ilvl w:val="0"/>
          <w:numId w:val="7"/>
        </w:numPr>
        <w:shd w:val="clear" w:color="auto" w:fill="FFFFFF"/>
        <w:spacing w:after="0" w:line="240" w:lineRule="auto"/>
        <w:ind w:left="450"/>
        <w:rPr>
          <w:rFonts w:ascii="Arial" w:eastAsia="Times New Roman" w:hAnsi="Arial" w:cs="Arial"/>
          <w:sz w:val="23"/>
          <w:szCs w:val="23"/>
          <w:lang w:eastAsia="en-GB"/>
        </w:rPr>
      </w:pPr>
      <w:r w:rsidRPr="00AA08CD">
        <w:rPr>
          <w:rFonts w:ascii="Arial" w:eastAsia="Times New Roman" w:hAnsi="Arial" w:cs="Arial"/>
          <w:sz w:val="23"/>
          <w:szCs w:val="23"/>
          <w:lang w:eastAsia="en-GB"/>
        </w:rPr>
        <w:t>training in Walk Tall</w:t>
      </w:r>
    </w:p>
    <w:p w:rsidR="00AA08CD" w:rsidRPr="00AA08CD" w:rsidRDefault="00AA08CD" w:rsidP="00AA08CD">
      <w:pPr>
        <w:numPr>
          <w:ilvl w:val="0"/>
          <w:numId w:val="7"/>
        </w:numPr>
        <w:shd w:val="clear" w:color="auto" w:fill="FFFFFF"/>
        <w:spacing w:after="0" w:line="240" w:lineRule="auto"/>
        <w:ind w:left="450"/>
        <w:rPr>
          <w:rFonts w:ascii="Arial" w:eastAsia="Times New Roman" w:hAnsi="Arial" w:cs="Arial"/>
          <w:sz w:val="23"/>
          <w:szCs w:val="23"/>
          <w:lang w:eastAsia="en-GB"/>
        </w:rPr>
      </w:pPr>
      <w:proofErr w:type="gramStart"/>
      <w:r w:rsidRPr="00AA08CD">
        <w:rPr>
          <w:rFonts w:ascii="Arial" w:eastAsia="Times New Roman" w:hAnsi="Arial" w:cs="Arial"/>
          <w:sz w:val="23"/>
          <w:szCs w:val="23"/>
          <w:lang w:eastAsia="en-GB"/>
        </w:rPr>
        <w:t>training</w:t>
      </w:r>
      <w:proofErr w:type="gramEnd"/>
      <w:r w:rsidRPr="00AA08CD">
        <w:rPr>
          <w:rFonts w:ascii="Arial" w:eastAsia="Times New Roman" w:hAnsi="Arial" w:cs="Arial"/>
          <w:sz w:val="23"/>
          <w:szCs w:val="23"/>
          <w:lang w:eastAsia="en-GB"/>
        </w:rPr>
        <w:t xml:space="preserve"> in the Relationships and Sexuality Education programme /R.S.E.</w:t>
      </w:r>
    </w:p>
    <w:p w:rsidR="00AA08CD" w:rsidRPr="00AA08CD" w:rsidRDefault="00AA08CD" w:rsidP="00417FAA">
      <w:pPr>
        <w:shd w:val="clear" w:color="auto" w:fill="FFFFFF"/>
        <w:spacing w:before="240"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Teachers are encouraged to attend SPHE related courses and will share information/skills acquired at these courses with other members of staff during staff meetings.</w:t>
      </w:r>
    </w:p>
    <w:p w:rsidR="004D7BFA" w:rsidRDefault="004D7BFA" w:rsidP="00AA08CD">
      <w:pPr>
        <w:shd w:val="clear" w:color="auto" w:fill="FFFFFF"/>
        <w:spacing w:after="150" w:line="240" w:lineRule="auto"/>
        <w:outlineLvl w:val="2"/>
        <w:rPr>
          <w:rFonts w:ascii="Arial" w:eastAsia="Times New Roman" w:hAnsi="Arial" w:cs="Arial"/>
          <w:b/>
          <w:bCs/>
          <w:i/>
          <w:iCs/>
          <w:sz w:val="24"/>
          <w:lang w:eastAsia="en-GB"/>
        </w:rPr>
      </w:pPr>
    </w:p>
    <w:p w:rsidR="00AA08CD" w:rsidRPr="00AA08CD" w:rsidRDefault="00417FAA" w:rsidP="00AA08CD">
      <w:pPr>
        <w:shd w:val="clear" w:color="auto" w:fill="FFFFFF"/>
        <w:spacing w:after="150" w:line="240" w:lineRule="auto"/>
        <w:outlineLvl w:val="2"/>
        <w:rPr>
          <w:rFonts w:ascii="Arial" w:eastAsia="Times New Roman" w:hAnsi="Arial" w:cs="Arial"/>
          <w:sz w:val="24"/>
          <w:szCs w:val="24"/>
          <w:lang w:eastAsia="en-GB"/>
        </w:rPr>
      </w:pPr>
      <w:r>
        <w:rPr>
          <w:rFonts w:ascii="Arial" w:eastAsia="Times New Roman" w:hAnsi="Arial" w:cs="Arial"/>
          <w:b/>
          <w:bCs/>
          <w:i/>
          <w:iCs/>
          <w:sz w:val="24"/>
          <w:lang w:eastAsia="en-GB"/>
        </w:rPr>
        <w:t>11. Shared Responsibility</w:t>
      </w:r>
      <w:r w:rsidR="00AA08CD" w:rsidRPr="00AA08CD">
        <w:rPr>
          <w:rFonts w:ascii="Arial" w:eastAsia="Times New Roman" w:hAnsi="Arial" w:cs="Arial"/>
          <w:b/>
          <w:bCs/>
          <w:i/>
          <w:iCs/>
          <w:sz w:val="24"/>
          <w:lang w:eastAsia="en-GB"/>
        </w:rPr>
        <w:t>:</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 xml:space="preserve">Parental involvement is considered an integral part to effectively implementing SPHE as </w:t>
      </w:r>
      <w:r w:rsidR="00417FAA">
        <w:rPr>
          <w:rFonts w:ascii="Arial" w:eastAsia="Times New Roman" w:hAnsi="Arial" w:cs="Arial"/>
          <w:sz w:val="23"/>
          <w:szCs w:val="23"/>
          <w:lang w:eastAsia="en-GB"/>
        </w:rPr>
        <w:t xml:space="preserve">we </w:t>
      </w:r>
      <w:r w:rsidRPr="00AA08CD">
        <w:rPr>
          <w:rFonts w:ascii="Arial" w:eastAsia="Times New Roman" w:hAnsi="Arial" w:cs="Arial"/>
          <w:sz w:val="23"/>
          <w:szCs w:val="23"/>
          <w:lang w:eastAsia="en-GB"/>
        </w:rPr>
        <w:t>believe that SPHE is a shared responsibil</w:t>
      </w:r>
      <w:r w:rsidR="00417FAA">
        <w:rPr>
          <w:rFonts w:ascii="Arial" w:eastAsia="Times New Roman" w:hAnsi="Arial" w:cs="Arial"/>
          <w:sz w:val="23"/>
          <w:szCs w:val="23"/>
          <w:lang w:eastAsia="en-GB"/>
        </w:rPr>
        <w:t>i</w:t>
      </w:r>
      <w:r w:rsidRPr="00AA08CD">
        <w:rPr>
          <w:rFonts w:ascii="Arial" w:eastAsia="Times New Roman" w:hAnsi="Arial" w:cs="Arial"/>
          <w:sz w:val="23"/>
          <w:szCs w:val="23"/>
          <w:lang w:eastAsia="en-GB"/>
        </w:rPr>
        <w:t>ty.  This plan and the curric</w:t>
      </w:r>
      <w:r w:rsidR="00417FAA">
        <w:rPr>
          <w:rFonts w:ascii="Arial" w:eastAsia="Times New Roman" w:hAnsi="Arial" w:cs="Arial"/>
          <w:sz w:val="23"/>
          <w:szCs w:val="23"/>
          <w:lang w:eastAsia="en-GB"/>
        </w:rPr>
        <w:t>ulum documents are available to</w:t>
      </w:r>
      <w:r w:rsidRPr="00AA08CD">
        <w:rPr>
          <w:rFonts w:ascii="Arial" w:eastAsia="Times New Roman" w:hAnsi="Arial" w:cs="Arial"/>
          <w:sz w:val="23"/>
          <w:szCs w:val="23"/>
          <w:lang w:eastAsia="en-GB"/>
        </w:rPr>
        <w:t xml:space="preserve"> parents</w:t>
      </w:r>
      <w:r w:rsidR="00417FAA">
        <w:rPr>
          <w:rFonts w:ascii="Arial" w:eastAsia="Times New Roman" w:hAnsi="Arial" w:cs="Arial"/>
          <w:sz w:val="23"/>
          <w:szCs w:val="23"/>
          <w:lang w:eastAsia="en-GB"/>
        </w:rPr>
        <w:t>.</w:t>
      </w:r>
      <w:r w:rsidRPr="00AA08CD">
        <w:rPr>
          <w:rFonts w:ascii="Arial" w:eastAsia="Times New Roman" w:hAnsi="Arial" w:cs="Arial"/>
          <w:sz w:val="23"/>
          <w:szCs w:val="23"/>
          <w:lang w:eastAsia="en-GB"/>
        </w:rPr>
        <w:t xml:space="preserve"> </w:t>
      </w:r>
      <w:r w:rsidR="00417FAA">
        <w:rPr>
          <w:rFonts w:ascii="Arial" w:eastAsia="Times New Roman" w:hAnsi="Arial" w:cs="Arial"/>
          <w:sz w:val="23"/>
          <w:szCs w:val="23"/>
          <w:lang w:eastAsia="en-GB"/>
        </w:rPr>
        <w:t xml:space="preserve"> Parents are requested to sign consent</w:t>
      </w:r>
      <w:r w:rsidRPr="00AA08CD">
        <w:rPr>
          <w:rFonts w:ascii="Arial" w:eastAsia="Times New Roman" w:hAnsi="Arial" w:cs="Arial"/>
          <w:sz w:val="23"/>
          <w:szCs w:val="23"/>
          <w:lang w:eastAsia="en-GB"/>
        </w:rPr>
        <w:t xml:space="preserve"> on enrolment, for their child to participate in these lessons.</w:t>
      </w:r>
      <w:r w:rsidR="00417FAA">
        <w:rPr>
          <w:rFonts w:ascii="Arial" w:eastAsia="Times New Roman" w:hAnsi="Arial" w:cs="Arial"/>
          <w:sz w:val="23"/>
          <w:szCs w:val="23"/>
          <w:lang w:eastAsia="en-GB"/>
        </w:rPr>
        <w:t xml:space="preserve"> In advance of Stay Safe lesson series and RSE workshops, parents are invited</w:t>
      </w:r>
      <w:r w:rsidR="00877464">
        <w:rPr>
          <w:rFonts w:ascii="Arial" w:eastAsia="Times New Roman" w:hAnsi="Arial" w:cs="Arial"/>
          <w:sz w:val="23"/>
          <w:szCs w:val="23"/>
          <w:lang w:eastAsia="en-GB"/>
        </w:rPr>
        <w:t xml:space="preserve"> to view the content online.</w:t>
      </w:r>
    </w:p>
    <w:p w:rsidR="00A5460E" w:rsidRDefault="00A5460E" w:rsidP="00877464">
      <w:pPr>
        <w:shd w:val="clear" w:color="auto" w:fill="FFFFFF"/>
        <w:spacing w:after="150" w:line="240" w:lineRule="auto"/>
        <w:outlineLvl w:val="2"/>
        <w:rPr>
          <w:rFonts w:ascii="Arial" w:eastAsia="Times New Roman" w:hAnsi="Arial" w:cs="Arial"/>
          <w:b/>
          <w:bCs/>
          <w:i/>
          <w:iCs/>
          <w:sz w:val="24"/>
          <w:lang w:eastAsia="en-GB"/>
        </w:rPr>
      </w:pPr>
    </w:p>
    <w:p w:rsidR="00877464" w:rsidRDefault="00AA08CD" w:rsidP="00877464">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i/>
          <w:iCs/>
          <w:sz w:val="24"/>
          <w:lang w:eastAsia="en-GB"/>
        </w:rPr>
        <w:t>12. Community Links:</w:t>
      </w:r>
    </w:p>
    <w:p w:rsidR="00AA08CD" w:rsidRPr="00D15427" w:rsidRDefault="00877464" w:rsidP="00877464">
      <w:pPr>
        <w:shd w:val="clear" w:color="auto" w:fill="FFFFFF"/>
        <w:spacing w:after="150" w:line="240" w:lineRule="auto"/>
        <w:outlineLvl w:val="2"/>
        <w:rPr>
          <w:rFonts w:ascii="Arial" w:eastAsia="Times New Roman" w:hAnsi="Arial" w:cs="Arial"/>
          <w:sz w:val="24"/>
          <w:szCs w:val="24"/>
          <w:lang w:eastAsia="en-GB"/>
        </w:rPr>
      </w:pPr>
      <w:r w:rsidRPr="00D15427">
        <w:rPr>
          <w:rFonts w:ascii="Arial" w:eastAsia="Times New Roman" w:hAnsi="Arial" w:cs="Arial"/>
          <w:sz w:val="24"/>
          <w:szCs w:val="24"/>
          <w:lang w:eastAsia="en-GB"/>
        </w:rPr>
        <w:t>T</w:t>
      </w:r>
      <w:r w:rsidR="00AA08CD" w:rsidRPr="00D15427">
        <w:rPr>
          <w:rFonts w:ascii="Arial" w:eastAsia="Times New Roman" w:hAnsi="Arial" w:cs="Arial"/>
          <w:sz w:val="23"/>
          <w:szCs w:val="23"/>
          <w:lang w:eastAsia="en-GB"/>
        </w:rPr>
        <w:t xml:space="preserve">he local community has a very important role to play in supporting the programme in SPHE and </w:t>
      </w:r>
      <w:r w:rsidRPr="00D15427">
        <w:rPr>
          <w:rFonts w:ascii="Arial" w:eastAsia="Times New Roman" w:hAnsi="Arial" w:cs="Arial"/>
          <w:sz w:val="23"/>
          <w:szCs w:val="23"/>
          <w:lang w:eastAsia="en-GB"/>
        </w:rPr>
        <w:t>we endeavour to lia</w:t>
      </w:r>
      <w:r w:rsidR="00AA08CD" w:rsidRPr="00D15427">
        <w:rPr>
          <w:rFonts w:ascii="Arial" w:eastAsia="Times New Roman" w:hAnsi="Arial" w:cs="Arial"/>
          <w:sz w:val="23"/>
          <w:szCs w:val="23"/>
          <w:lang w:eastAsia="en-GB"/>
        </w:rPr>
        <w:t xml:space="preserve">ise with the members </w:t>
      </w:r>
      <w:r w:rsidRPr="00D15427">
        <w:rPr>
          <w:rFonts w:ascii="Arial" w:eastAsia="Times New Roman" w:hAnsi="Arial" w:cs="Arial"/>
          <w:sz w:val="23"/>
          <w:szCs w:val="23"/>
          <w:lang w:eastAsia="en-GB"/>
        </w:rPr>
        <w:t xml:space="preserve">of our community </w:t>
      </w:r>
      <w:r w:rsidR="00AA08CD" w:rsidRPr="00D15427">
        <w:rPr>
          <w:rFonts w:ascii="Arial" w:eastAsia="Times New Roman" w:hAnsi="Arial" w:cs="Arial"/>
          <w:sz w:val="23"/>
          <w:szCs w:val="23"/>
          <w:lang w:eastAsia="en-GB"/>
        </w:rPr>
        <w:t xml:space="preserve">such as the </w:t>
      </w:r>
      <w:r w:rsidR="00E12255" w:rsidRPr="00D15427">
        <w:rPr>
          <w:rFonts w:ascii="Arial" w:eastAsia="Times New Roman" w:hAnsi="Arial" w:cs="Arial"/>
          <w:sz w:val="23"/>
          <w:szCs w:val="23"/>
          <w:lang w:eastAsia="en-GB"/>
        </w:rPr>
        <w:t xml:space="preserve">Community Garda, </w:t>
      </w:r>
      <w:proofErr w:type="spellStart"/>
      <w:r w:rsidR="00ED1739" w:rsidRPr="00D15427">
        <w:rPr>
          <w:rFonts w:ascii="Arial" w:eastAsia="Times New Roman" w:hAnsi="Arial" w:cs="Arial"/>
          <w:sz w:val="23"/>
          <w:szCs w:val="23"/>
          <w:lang w:eastAsia="en-GB"/>
        </w:rPr>
        <w:t>Blanchardstown</w:t>
      </w:r>
      <w:proofErr w:type="spellEnd"/>
      <w:r w:rsidR="00ED1739" w:rsidRPr="00D15427">
        <w:rPr>
          <w:rFonts w:ascii="Arial" w:eastAsia="Times New Roman" w:hAnsi="Arial" w:cs="Arial"/>
          <w:sz w:val="23"/>
          <w:szCs w:val="23"/>
          <w:lang w:eastAsia="en-GB"/>
        </w:rPr>
        <w:t xml:space="preserve"> Credit Union and the </w:t>
      </w:r>
      <w:r w:rsidR="00E12255" w:rsidRPr="00D15427">
        <w:rPr>
          <w:rFonts w:ascii="Arial" w:eastAsia="Times New Roman" w:hAnsi="Arial" w:cs="Arial"/>
          <w:sz w:val="23"/>
          <w:szCs w:val="23"/>
          <w:lang w:eastAsia="en-GB"/>
        </w:rPr>
        <w:t>Guest Speaker programme (6</w:t>
      </w:r>
      <w:r w:rsidR="00E12255" w:rsidRPr="00D15427">
        <w:rPr>
          <w:rFonts w:ascii="Arial" w:eastAsia="Times New Roman" w:hAnsi="Arial" w:cs="Arial"/>
          <w:sz w:val="23"/>
          <w:szCs w:val="23"/>
          <w:vertAlign w:val="superscript"/>
          <w:lang w:eastAsia="en-GB"/>
        </w:rPr>
        <w:t>th</w:t>
      </w:r>
      <w:r w:rsidR="00E12255" w:rsidRPr="00D15427">
        <w:rPr>
          <w:rFonts w:ascii="Arial" w:eastAsia="Times New Roman" w:hAnsi="Arial" w:cs="Arial"/>
          <w:sz w:val="23"/>
          <w:szCs w:val="23"/>
          <w:lang w:eastAsia="en-GB"/>
        </w:rPr>
        <w:t xml:space="preserve"> Classes)</w:t>
      </w:r>
    </w:p>
    <w:p w:rsidR="00D56531" w:rsidRDefault="00D56531" w:rsidP="00AA08CD">
      <w:pPr>
        <w:shd w:val="clear" w:color="auto" w:fill="FFFFFF"/>
        <w:spacing w:after="150" w:line="240" w:lineRule="auto"/>
        <w:outlineLvl w:val="1"/>
        <w:rPr>
          <w:rFonts w:ascii="Arial" w:eastAsia="Times New Roman" w:hAnsi="Arial" w:cs="Arial"/>
          <w:b/>
          <w:bCs/>
          <w:sz w:val="33"/>
          <w:szCs w:val="33"/>
          <w:lang w:eastAsia="en-GB"/>
        </w:rPr>
      </w:pPr>
    </w:p>
    <w:p w:rsidR="00AA08CD" w:rsidRPr="00877464" w:rsidRDefault="00AA08CD" w:rsidP="00AA08CD">
      <w:pPr>
        <w:shd w:val="clear" w:color="auto" w:fill="FFFFFF"/>
        <w:spacing w:after="150" w:line="240" w:lineRule="auto"/>
        <w:outlineLvl w:val="1"/>
        <w:rPr>
          <w:rFonts w:ascii="Arial" w:eastAsia="Times New Roman" w:hAnsi="Arial" w:cs="Arial"/>
          <w:sz w:val="33"/>
          <w:szCs w:val="33"/>
          <w:lang w:eastAsia="en-GB"/>
        </w:rPr>
      </w:pPr>
      <w:r w:rsidRPr="00877464">
        <w:rPr>
          <w:rFonts w:ascii="Arial" w:eastAsia="Times New Roman" w:hAnsi="Arial" w:cs="Arial"/>
          <w:b/>
          <w:bCs/>
          <w:sz w:val="33"/>
          <w:szCs w:val="33"/>
          <w:lang w:eastAsia="en-GB"/>
        </w:rPr>
        <w:t>Success Criteria</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The success of this plan will be evaluated through tea</w:t>
      </w:r>
      <w:r w:rsidR="00877464">
        <w:rPr>
          <w:rFonts w:ascii="Arial" w:eastAsia="Times New Roman" w:hAnsi="Arial" w:cs="Arial"/>
          <w:sz w:val="23"/>
          <w:szCs w:val="23"/>
          <w:lang w:eastAsia="en-GB"/>
        </w:rPr>
        <w:t>cher’s planning and preparation and if our pupils</w:t>
      </w:r>
      <w:r w:rsidRPr="00AA08CD">
        <w:rPr>
          <w:rFonts w:ascii="Arial" w:eastAsia="Times New Roman" w:hAnsi="Arial" w:cs="Arial"/>
          <w:sz w:val="23"/>
          <w:szCs w:val="23"/>
          <w:lang w:eastAsia="en-GB"/>
        </w:rPr>
        <w:t xml:space="preserve"> have been enabled to achieve the aims outlined in this plan.</w:t>
      </w:r>
    </w:p>
    <w:p w:rsidR="00AA08CD" w:rsidRPr="00877464" w:rsidRDefault="00AA08CD" w:rsidP="00AA08CD">
      <w:pPr>
        <w:shd w:val="clear" w:color="auto" w:fill="FFFFFF"/>
        <w:spacing w:after="150" w:line="240" w:lineRule="auto"/>
        <w:outlineLvl w:val="1"/>
        <w:rPr>
          <w:rFonts w:ascii="Arial" w:eastAsia="Times New Roman" w:hAnsi="Arial" w:cs="Arial"/>
          <w:sz w:val="33"/>
          <w:szCs w:val="33"/>
          <w:lang w:eastAsia="en-GB"/>
        </w:rPr>
      </w:pPr>
      <w:r w:rsidRPr="00877464">
        <w:rPr>
          <w:rFonts w:ascii="Arial" w:eastAsia="Times New Roman" w:hAnsi="Arial" w:cs="Arial"/>
          <w:b/>
          <w:bCs/>
          <w:sz w:val="33"/>
          <w:szCs w:val="33"/>
          <w:lang w:eastAsia="en-GB"/>
        </w:rPr>
        <w:t>Implementation</w:t>
      </w:r>
    </w:p>
    <w:p w:rsidR="00AA08CD" w:rsidRPr="00AA08CD" w:rsidRDefault="00877464" w:rsidP="00AA08CD">
      <w:pPr>
        <w:shd w:val="clear" w:color="auto" w:fill="FFFFFF"/>
        <w:spacing w:after="375" w:line="240" w:lineRule="auto"/>
        <w:rPr>
          <w:rFonts w:ascii="Arial" w:eastAsia="Times New Roman" w:hAnsi="Arial" w:cs="Arial"/>
          <w:sz w:val="23"/>
          <w:szCs w:val="23"/>
          <w:lang w:eastAsia="en-GB"/>
        </w:rPr>
      </w:pPr>
      <w:r>
        <w:rPr>
          <w:rFonts w:ascii="Arial" w:eastAsia="Times New Roman" w:hAnsi="Arial" w:cs="Arial"/>
          <w:sz w:val="23"/>
          <w:szCs w:val="23"/>
          <w:lang w:eastAsia="en-GB"/>
        </w:rPr>
        <w:t>T</w:t>
      </w:r>
      <w:r w:rsidR="00AA08CD" w:rsidRPr="00AA08CD">
        <w:rPr>
          <w:rFonts w:ascii="Arial" w:eastAsia="Times New Roman" w:hAnsi="Arial" w:cs="Arial"/>
          <w:sz w:val="23"/>
          <w:szCs w:val="23"/>
          <w:lang w:eastAsia="en-GB"/>
        </w:rPr>
        <w:t xml:space="preserve">his plan </w:t>
      </w:r>
      <w:r w:rsidR="003875D8">
        <w:rPr>
          <w:rFonts w:ascii="Arial" w:eastAsia="Times New Roman" w:hAnsi="Arial" w:cs="Arial"/>
          <w:sz w:val="23"/>
          <w:szCs w:val="23"/>
          <w:lang w:eastAsia="en-GB"/>
        </w:rPr>
        <w:t>was first implemented</w:t>
      </w:r>
      <w:r w:rsidR="00A5460E">
        <w:rPr>
          <w:rFonts w:ascii="Arial" w:eastAsia="Times New Roman" w:hAnsi="Arial" w:cs="Arial"/>
          <w:sz w:val="23"/>
          <w:szCs w:val="23"/>
          <w:lang w:eastAsia="en-GB"/>
        </w:rPr>
        <w:t xml:space="preserve"> in 2017 and has undergone a number of revisions since.</w:t>
      </w:r>
    </w:p>
    <w:p w:rsidR="00AA08CD" w:rsidRPr="00877464" w:rsidRDefault="00AA08CD" w:rsidP="00AA08CD">
      <w:pPr>
        <w:shd w:val="clear" w:color="auto" w:fill="FFFFFF"/>
        <w:spacing w:after="150" w:line="240" w:lineRule="auto"/>
        <w:outlineLvl w:val="1"/>
        <w:rPr>
          <w:rFonts w:ascii="Arial" w:eastAsia="Times New Roman" w:hAnsi="Arial" w:cs="Arial"/>
          <w:sz w:val="33"/>
          <w:szCs w:val="33"/>
          <w:lang w:eastAsia="en-GB"/>
        </w:rPr>
      </w:pPr>
      <w:r w:rsidRPr="00877464">
        <w:rPr>
          <w:rFonts w:ascii="Arial" w:eastAsia="Times New Roman" w:hAnsi="Arial" w:cs="Arial"/>
          <w:b/>
          <w:bCs/>
          <w:sz w:val="33"/>
          <w:szCs w:val="33"/>
          <w:lang w:eastAsia="en-GB"/>
        </w:rPr>
        <w:t>Review</w:t>
      </w: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sz w:val="24"/>
          <w:lang w:eastAsia="en-GB"/>
        </w:rPr>
        <w:t>(a) Roles and Responsibilities:</w:t>
      </w:r>
    </w:p>
    <w:p w:rsidR="00EC33ED" w:rsidRPr="00ED1739" w:rsidRDefault="00AA08CD" w:rsidP="00EC33E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It will be necessary to review this plan on a regular basis to ensure optimum implementation of the SPHE curriculum in the school.  </w:t>
      </w:r>
      <w:r w:rsidRPr="00ED1739">
        <w:rPr>
          <w:rFonts w:ascii="Arial" w:eastAsia="Times New Roman" w:hAnsi="Arial" w:cs="Arial"/>
          <w:sz w:val="23"/>
          <w:szCs w:val="23"/>
          <w:lang w:eastAsia="en-GB"/>
        </w:rPr>
        <w:t xml:space="preserve">The </w:t>
      </w:r>
      <w:r w:rsidR="00877464" w:rsidRPr="00ED1739">
        <w:rPr>
          <w:rFonts w:ascii="Arial" w:eastAsia="Times New Roman" w:hAnsi="Arial" w:cs="Arial"/>
          <w:sz w:val="23"/>
          <w:szCs w:val="23"/>
          <w:lang w:eastAsia="en-GB"/>
        </w:rPr>
        <w:t xml:space="preserve">Assistant Principal </w:t>
      </w:r>
      <w:r w:rsidRPr="00ED1739">
        <w:rPr>
          <w:rFonts w:ascii="Arial" w:eastAsia="Times New Roman" w:hAnsi="Arial" w:cs="Arial"/>
          <w:sz w:val="23"/>
          <w:szCs w:val="23"/>
          <w:lang w:eastAsia="en-GB"/>
        </w:rPr>
        <w:t>responsible</w:t>
      </w:r>
      <w:r w:rsidR="00877464" w:rsidRPr="00ED1739">
        <w:rPr>
          <w:rFonts w:ascii="Arial" w:eastAsia="Times New Roman" w:hAnsi="Arial" w:cs="Arial"/>
          <w:sz w:val="23"/>
          <w:szCs w:val="23"/>
          <w:lang w:eastAsia="en-GB"/>
        </w:rPr>
        <w:t xml:space="preserve"> for this subject will co-ordinate</w:t>
      </w:r>
      <w:r w:rsidR="00A5460E" w:rsidRPr="00ED1739">
        <w:rPr>
          <w:rFonts w:ascii="Arial" w:eastAsia="Times New Roman" w:hAnsi="Arial" w:cs="Arial"/>
          <w:sz w:val="23"/>
          <w:szCs w:val="23"/>
          <w:lang w:eastAsia="en-GB"/>
        </w:rPr>
        <w:t xml:space="preserve"> this review a</w:t>
      </w:r>
      <w:r w:rsidR="00EC33ED" w:rsidRPr="00ED1739">
        <w:rPr>
          <w:rFonts w:ascii="Arial" w:eastAsia="Times New Roman" w:hAnsi="Arial" w:cs="Arial"/>
          <w:sz w:val="23"/>
          <w:szCs w:val="23"/>
          <w:lang w:eastAsia="en-GB"/>
        </w:rPr>
        <w:t>nd will involve the following in the review</w:t>
      </w:r>
    </w:p>
    <w:p w:rsidR="00EC33ED" w:rsidRPr="00ED1739" w:rsidRDefault="00EC33ED" w:rsidP="00EC33ED">
      <w:pPr>
        <w:pStyle w:val="ListParagraph"/>
        <w:numPr>
          <w:ilvl w:val="0"/>
          <w:numId w:val="21"/>
        </w:numPr>
        <w:shd w:val="clear" w:color="auto" w:fill="FFFFFF"/>
        <w:spacing w:after="0" w:line="240" w:lineRule="auto"/>
        <w:rPr>
          <w:rFonts w:ascii="Arial" w:eastAsia="Times New Roman" w:hAnsi="Arial" w:cs="Arial"/>
          <w:sz w:val="23"/>
          <w:szCs w:val="23"/>
          <w:lang w:eastAsia="en-GB"/>
        </w:rPr>
      </w:pPr>
      <w:r w:rsidRPr="00ED1739">
        <w:rPr>
          <w:rFonts w:ascii="Arial" w:eastAsia="Times New Roman" w:hAnsi="Arial" w:cs="Arial"/>
          <w:sz w:val="23"/>
          <w:szCs w:val="23"/>
          <w:lang w:eastAsia="en-GB"/>
        </w:rPr>
        <w:t>Teachers</w:t>
      </w:r>
    </w:p>
    <w:p w:rsidR="00EC33ED" w:rsidRPr="00ED1739" w:rsidRDefault="00EC33ED" w:rsidP="00EC33ED">
      <w:pPr>
        <w:pStyle w:val="ListParagraph"/>
        <w:numPr>
          <w:ilvl w:val="0"/>
          <w:numId w:val="21"/>
        </w:numPr>
        <w:shd w:val="clear" w:color="auto" w:fill="FFFFFF"/>
        <w:spacing w:after="0" w:line="240" w:lineRule="auto"/>
        <w:rPr>
          <w:rFonts w:ascii="Arial" w:eastAsia="Times New Roman" w:hAnsi="Arial" w:cs="Arial"/>
          <w:sz w:val="23"/>
          <w:szCs w:val="23"/>
          <w:lang w:eastAsia="en-GB"/>
        </w:rPr>
      </w:pPr>
      <w:r w:rsidRPr="00ED1739">
        <w:rPr>
          <w:rFonts w:ascii="Arial" w:eastAsia="Times New Roman" w:hAnsi="Arial" w:cs="Arial"/>
          <w:sz w:val="23"/>
          <w:szCs w:val="23"/>
          <w:lang w:eastAsia="en-GB"/>
        </w:rPr>
        <w:t>Pupils</w:t>
      </w:r>
    </w:p>
    <w:p w:rsidR="00EC33ED" w:rsidRPr="00ED1739" w:rsidRDefault="00EC33ED" w:rsidP="00EC33ED">
      <w:pPr>
        <w:pStyle w:val="ListParagraph"/>
        <w:numPr>
          <w:ilvl w:val="0"/>
          <w:numId w:val="21"/>
        </w:numPr>
        <w:shd w:val="clear" w:color="auto" w:fill="FFFFFF"/>
        <w:spacing w:after="0" w:line="240" w:lineRule="auto"/>
        <w:rPr>
          <w:rFonts w:ascii="Arial" w:eastAsia="Times New Roman" w:hAnsi="Arial" w:cs="Arial"/>
          <w:sz w:val="23"/>
          <w:szCs w:val="23"/>
          <w:lang w:eastAsia="en-GB"/>
        </w:rPr>
      </w:pPr>
      <w:r w:rsidRPr="00ED1739">
        <w:rPr>
          <w:rFonts w:ascii="Arial" w:eastAsia="Times New Roman" w:hAnsi="Arial" w:cs="Arial"/>
          <w:sz w:val="23"/>
          <w:szCs w:val="23"/>
          <w:lang w:eastAsia="en-GB"/>
        </w:rPr>
        <w:t>Parents</w:t>
      </w:r>
    </w:p>
    <w:p w:rsidR="00EC33ED" w:rsidRPr="00ED1739" w:rsidRDefault="00EC33ED" w:rsidP="00EC33ED">
      <w:pPr>
        <w:pStyle w:val="ListParagraph"/>
        <w:numPr>
          <w:ilvl w:val="0"/>
          <w:numId w:val="21"/>
        </w:numPr>
        <w:shd w:val="clear" w:color="auto" w:fill="FFFFFF"/>
        <w:spacing w:after="0" w:line="240" w:lineRule="auto"/>
        <w:rPr>
          <w:rFonts w:ascii="Arial" w:eastAsia="Times New Roman" w:hAnsi="Arial" w:cs="Arial"/>
          <w:sz w:val="23"/>
          <w:szCs w:val="23"/>
          <w:lang w:eastAsia="en-GB"/>
        </w:rPr>
      </w:pPr>
      <w:proofErr w:type="spellStart"/>
      <w:r w:rsidRPr="00ED1739">
        <w:rPr>
          <w:rFonts w:ascii="Arial" w:eastAsia="Times New Roman" w:hAnsi="Arial" w:cs="Arial"/>
          <w:sz w:val="23"/>
          <w:szCs w:val="23"/>
          <w:lang w:eastAsia="en-GB"/>
        </w:rPr>
        <w:t>BoM</w:t>
      </w:r>
      <w:proofErr w:type="spellEnd"/>
    </w:p>
    <w:p w:rsidR="00EC33ED" w:rsidRPr="00EC33ED" w:rsidRDefault="00EC33ED" w:rsidP="00EC33ED">
      <w:pPr>
        <w:pStyle w:val="ListParagraph"/>
        <w:shd w:val="clear" w:color="auto" w:fill="FFFFFF"/>
        <w:spacing w:after="0" w:line="240" w:lineRule="auto"/>
        <w:ind w:left="1440"/>
        <w:rPr>
          <w:rFonts w:ascii="Arial" w:eastAsia="Times New Roman" w:hAnsi="Arial" w:cs="Arial"/>
          <w:color w:val="FF0000"/>
          <w:sz w:val="23"/>
          <w:szCs w:val="23"/>
          <w:lang w:eastAsia="en-GB"/>
        </w:rPr>
      </w:pPr>
    </w:p>
    <w:p w:rsidR="00AA08CD" w:rsidRPr="00D15427" w:rsidRDefault="00A5460E" w:rsidP="00A5460E">
      <w:pPr>
        <w:shd w:val="clear" w:color="auto" w:fill="FFFFFF"/>
        <w:spacing w:after="240" w:line="240" w:lineRule="auto"/>
        <w:rPr>
          <w:rFonts w:ascii="Arial" w:eastAsia="Times New Roman" w:hAnsi="Arial" w:cs="Arial"/>
          <w:sz w:val="23"/>
          <w:szCs w:val="23"/>
          <w:lang w:eastAsia="en-GB"/>
        </w:rPr>
      </w:pPr>
      <w:r w:rsidRPr="00D15427">
        <w:rPr>
          <w:rFonts w:ascii="Arial" w:eastAsia="Times New Roman" w:hAnsi="Arial" w:cs="Arial"/>
          <w:sz w:val="23"/>
          <w:szCs w:val="23"/>
          <w:lang w:eastAsia="en-GB"/>
        </w:rPr>
        <w:t xml:space="preserve">One lead teacher for each Year Group will take responsibility at the start of the school year to lead at team planning meetings.  </w:t>
      </w:r>
      <w:r w:rsidR="00EC33ED" w:rsidRPr="00D15427">
        <w:rPr>
          <w:rFonts w:ascii="Arial" w:eastAsia="Times New Roman" w:hAnsi="Arial" w:cs="Arial"/>
          <w:sz w:val="23"/>
          <w:szCs w:val="23"/>
          <w:lang w:eastAsia="en-GB"/>
        </w:rPr>
        <w:t xml:space="preserve">Those involved </w:t>
      </w:r>
      <w:r w:rsidRPr="00D15427">
        <w:rPr>
          <w:rFonts w:ascii="Arial" w:eastAsia="Times New Roman" w:hAnsi="Arial" w:cs="Arial"/>
          <w:sz w:val="23"/>
          <w:szCs w:val="23"/>
          <w:lang w:eastAsia="en-GB"/>
        </w:rPr>
        <w:t>for the 2022/23 academic year are</w:t>
      </w:r>
      <w:r w:rsidR="00AA08CD" w:rsidRPr="00D15427">
        <w:rPr>
          <w:rFonts w:ascii="Arial" w:eastAsia="Times New Roman" w:hAnsi="Arial" w:cs="Arial"/>
          <w:sz w:val="23"/>
          <w:szCs w:val="23"/>
          <w:lang w:eastAsia="en-GB"/>
        </w:rPr>
        <w:t>:</w:t>
      </w:r>
    </w:p>
    <w:p w:rsidR="00EC33ED" w:rsidRPr="00D15427" w:rsidRDefault="00EC33ED" w:rsidP="00EC33ED">
      <w:pPr>
        <w:pStyle w:val="ListParagraph"/>
        <w:numPr>
          <w:ilvl w:val="0"/>
          <w:numId w:val="22"/>
        </w:numPr>
        <w:shd w:val="clear" w:color="auto" w:fill="FFFFFF"/>
        <w:spacing w:after="240" w:line="240" w:lineRule="auto"/>
        <w:rPr>
          <w:rFonts w:ascii="Arial" w:eastAsia="Times New Roman" w:hAnsi="Arial" w:cs="Arial"/>
          <w:sz w:val="23"/>
          <w:szCs w:val="23"/>
          <w:lang w:eastAsia="en-GB"/>
        </w:rPr>
      </w:pPr>
      <w:r w:rsidRPr="00D15427">
        <w:rPr>
          <w:rFonts w:ascii="Arial" w:eastAsia="Times New Roman" w:hAnsi="Arial" w:cs="Arial"/>
          <w:sz w:val="23"/>
          <w:szCs w:val="23"/>
          <w:lang w:eastAsia="en-GB"/>
        </w:rPr>
        <w:t>Emma O’Reilly (3</w:t>
      </w:r>
      <w:r w:rsidRPr="00D15427">
        <w:rPr>
          <w:rFonts w:ascii="Arial" w:eastAsia="Times New Roman" w:hAnsi="Arial" w:cs="Arial"/>
          <w:sz w:val="23"/>
          <w:szCs w:val="23"/>
          <w:vertAlign w:val="superscript"/>
          <w:lang w:eastAsia="en-GB"/>
        </w:rPr>
        <w:t>rd</w:t>
      </w:r>
      <w:r w:rsidRPr="00D15427">
        <w:rPr>
          <w:rFonts w:ascii="Arial" w:eastAsia="Times New Roman" w:hAnsi="Arial" w:cs="Arial"/>
          <w:sz w:val="23"/>
          <w:szCs w:val="23"/>
          <w:lang w:eastAsia="en-GB"/>
        </w:rPr>
        <w:t xml:space="preserve"> Class)</w:t>
      </w:r>
    </w:p>
    <w:p w:rsidR="00EC33ED" w:rsidRPr="00D15427" w:rsidRDefault="00EC33ED" w:rsidP="00EC33ED">
      <w:pPr>
        <w:pStyle w:val="ListParagraph"/>
        <w:numPr>
          <w:ilvl w:val="0"/>
          <w:numId w:val="22"/>
        </w:numPr>
        <w:shd w:val="clear" w:color="auto" w:fill="FFFFFF"/>
        <w:spacing w:after="240" w:line="240" w:lineRule="auto"/>
        <w:rPr>
          <w:rFonts w:ascii="Arial" w:eastAsia="Times New Roman" w:hAnsi="Arial" w:cs="Arial"/>
          <w:sz w:val="23"/>
          <w:szCs w:val="23"/>
          <w:lang w:eastAsia="en-GB"/>
        </w:rPr>
      </w:pPr>
      <w:proofErr w:type="spellStart"/>
      <w:r w:rsidRPr="00D15427">
        <w:rPr>
          <w:rFonts w:ascii="Arial" w:eastAsia="Times New Roman" w:hAnsi="Arial" w:cs="Arial"/>
          <w:sz w:val="23"/>
          <w:szCs w:val="23"/>
          <w:lang w:eastAsia="en-GB"/>
        </w:rPr>
        <w:t>Tomás</w:t>
      </w:r>
      <w:proofErr w:type="spellEnd"/>
      <w:r w:rsidRPr="00D15427">
        <w:rPr>
          <w:rFonts w:ascii="Arial" w:eastAsia="Times New Roman" w:hAnsi="Arial" w:cs="Arial"/>
          <w:sz w:val="23"/>
          <w:szCs w:val="23"/>
          <w:lang w:eastAsia="en-GB"/>
        </w:rPr>
        <w:t xml:space="preserve"> </w:t>
      </w:r>
      <w:proofErr w:type="spellStart"/>
      <w:r w:rsidRPr="00D15427">
        <w:rPr>
          <w:rFonts w:ascii="Arial" w:eastAsia="Times New Roman" w:hAnsi="Arial" w:cs="Arial"/>
          <w:sz w:val="23"/>
          <w:szCs w:val="23"/>
          <w:lang w:eastAsia="en-GB"/>
        </w:rPr>
        <w:t>O’Séaghdha</w:t>
      </w:r>
      <w:proofErr w:type="spellEnd"/>
      <w:r w:rsidRPr="00D15427">
        <w:rPr>
          <w:rFonts w:ascii="Arial" w:eastAsia="Times New Roman" w:hAnsi="Arial" w:cs="Arial"/>
          <w:sz w:val="23"/>
          <w:szCs w:val="23"/>
          <w:lang w:eastAsia="en-GB"/>
        </w:rPr>
        <w:t xml:space="preserve"> (4</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w:t>
      </w:r>
    </w:p>
    <w:p w:rsidR="00EC33ED" w:rsidRPr="00D15427" w:rsidRDefault="00EC33ED" w:rsidP="00EC33ED">
      <w:pPr>
        <w:pStyle w:val="ListParagraph"/>
        <w:numPr>
          <w:ilvl w:val="0"/>
          <w:numId w:val="22"/>
        </w:numPr>
        <w:shd w:val="clear" w:color="auto" w:fill="FFFFFF"/>
        <w:spacing w:after="240" w:line="240" w:lineRule="auto"/>
        <w:rPr>
          <w:rFonts w:ascii="Arial" w:eastAsia="Times New Roman" w:hAnsi="Arial" w:cs="Arial"/>
          <w:sz w:val="23"/>
          <w:szCs w:val="23"/>
          <w:lang w:eastAsia="en-GB"/>
        </w:rPr>
      </w:pPr>
      <w:r w:rsidRPr="00D15427">
        <w:rPr>
          <w:rFonts w:ascii="Arial" w:eastAsia="Times New Roman" w:hAnsi="Arial" w:cs="Arial"/>
          <w:sz w:val="23"/>
          <w:szCs w:val="23"/>
          <w:lang w:eastAsia="en-GB"/>
        </w:rPr>
        <w:t>Lorna Ward (5</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Class)</w:t>
      </w:r>
    </w:p>
    <w:p w:rsidR="00EC33ED" w:rsidRPr="00D15427" w:rsidRDefault="00EC33ED" w:rsidP="00EC33ED">
      <w:pPr>
        <w:pStyle w:val="ListParagraph"/>
        <w:numPr>
          <w:ilvl w:val="0"/>
          <w:numId w:val="22"/>
        </w:numPr>
        <w:shd w:val="clear" w:color="auto" w:fill="FFFFFF"/>
        <w:spacing w:after="240" w:line="240" w:lineRule="auto"/>
        <w:rPr>
          <w:rFonts w:ascii="Arial" w:eastAsia="Times New Roman" w:hAnsi="Arial" w:cs="Arial"/>
          <w:sz w:val="23"/>
          <w:szCs w:val="23"/>
          <w:lang w:eastAsia="en-GB"/>
        </w:rPr>
      </w:pPr>
      <w:r w:rsidRPr="00D15427">
        <w:rPr>
          <w:rFonts w:ascii="Arial" w:eastAsia="Times New Roman" w:hAnsi="Arial" w:cs="Arial"/>
          <w:sz w:val="23"/>
          <w:szCs w:val="23"/>
          <w:lang w:eastAsia="en-GB"/>
        </w:rPr>
        <w:t xml:space="preserve">Shane </w:t>
      </w:r>
      <w:proofErr w:type="spellStart"/>
      <w:r w:rsidRPr="00D15427">
        <w:rPr>
          <w:rFonts w:ascii="Arial" w:eastAsia="Times New Roman" w:hAnsi="Arial" w:cs="Arial"/>
          <w:sz w:val="23"/>
          <w:szCs w:val="23"/>
          <w:lang w:eastAsia="en-GB"/>
        </w:rPr>
        <w:t>Donaghy</w:t>
      </w:r>
      <w:proofErr w:type="spellEnd"/>
      <w:r w:rsidRPr="00D15427">
        <w:rPr>
          <w:rFonts w:ascii="Arial" w:eastAsia="Times New Roman" w:hAnsi="Arial" w:cs="Arial"/>
          <w:sz w:val="23"/>
          <w:szCs w:val="23"/>
          <w:lang w:eastAsia="en-GB"/>
        </w:rPr>
        <w:t xml:space="preserve"> (6</w:t>
      </w:r>
      <w:r w:rsidRPr="00D15427">
        <w:rPr>
          <w:rFonts w:ascii="Arial" w:eastAsia="Times New Roman" w:hAnsi="Arial" w:cs="Arial"/>
          <w:sz w:val="23"/>
          <w:szCs w:val="23"/>
          <w:vertAlign w:val="superscript"/>
          <w:lang w:eastAsia="en-GB"/>
        </w:rPr>
        <w:t>th</w:t>
      </w:r>
      <w:r w:rsidRPr="00D15427">
        <w:rPr>
          <w:rFonts w:ascii="Arial" w:eastAsia="Times New Roman" w:hAnsi="Arial" w:cs="Arial"/>
          <w:sz w:val="23"/>
          <w:szCs w:val="23"/>
          <w:lang w:eastAsia="en-GB"/>
        </w:rPr>
        <w:t xml:space="preserve"> Clas</w:t>
      </w:r>
      <w:r w:rsidR="00A520E5">
        <w:rPr>
          <w:rFonts w:ascii="Arial" w:eastAsia="Times New Roman" w:hAnsi="Arial" w:cs="Arial"/>
          <w:sz w:val="23"/>
          <w:szCs w:val="23"/>
          <w:lang w:eastAsia="en-GB"/>
        </w:rPr>
        <w:t>s</w:t>
      </w:r>
      <w:r w:rsidRPr="00D15427">
        <w:rPr>
          <w:rFonts w:ascii="Arial" w:eastAsia="Times New Roman" w:hAnsi="Arial" w:cs="Arial"/>
          <w:sz w:val="23"/>
          <w:szCs w:val="23"/>
          <w:lang w:eastAsia="en-GB"/>
        </w:rPr>
        <w:t>)</w:t>
      </w:r>
    </w:p>
    <w:p w:rsidR="004D7BFA" w:rsidRDefault="004D7BFA" w:rsidP="00AA08CD">
      <w:pPr>
        <w:shd w:val="clear" w:color="auto" w:fill="FFFFFF"/>
        <w:spacing w:after="150" w:line="240" w:lineRule="auto"/>
        <w:outlineLvl w:val="2"/>
        <w:rPr>
          <w:rFonts w:ascii="Arial" w:eastAsia="Times New Roman" w:hAnsi="Arial" w:cs="Arial"/>
          <w:b/>
          <w:bCs/>
          <w:color w:val="FF0000"/>
          <w:sz w:val="24"/>
          <w:lang w:eastAsia="en-GB"/>
        </w:rPr>
      </w:pPr>
    </w:p>
    <w:p w:rsidR="00263B82" w:rsidRDefault="00263B82" w:rsidP="00AA08CD">
      <w:pPr>
        <w:shd w:val="clear" w:color="auto" w:fill="FFFFFF"/>
        <w:spacing w:after="150" w:line="240" w:lineRule="auto"/>
        <w:outlineLvl w:val="2"/>
        <w:rPr>
          <w:rFonts w:ascii="Arial" w:eastAsia="Times New Roman" w:hAnsi="Arial" w:cs="Arial"/>
          <w:b/>
          <w:bCs/>
          <w:color w:val="FF0000"/>
          <w:sz w:val="24"/>
          <w:lang w:eastAsia="en-GB"/>
        </w:rPr>
      </w:pPr>
    </w:p>
    <w:p w:rsidR="00263B82" w:rsidRDefault="00263B82" w:rsidP="00AA08CD">
      <w:pPr>
        <w:shd w:val="clear" w:color="auto" w:fill="FFFFFF"/>
        <w:spacing w:after="150" w:line="240" w:lineRule="auto"/>
        <w:outlineLvl w:val="2"/>
        <w:rPr>
          <w:rFonts w:ascii="Arial" w:eastAsia="Times New Roman" w:hAnsi="Arial" w:cs="Arial"/>
          <w:b/>
          <w:bCs/>
          <w:color w:val="FF0000"/>
          <w:sz w:val="24"/>
          <w:lang w:eastAsia="en-GB"/>
        </w:rPr>
      </w:pPr>
    </w:p>
    <w:p w:rsidR="00263B82" w:rsidRPr="00877464" w:rsidRDefault="00263B82" w:rsidP="00AA08CD">
      <w:pPr>
        <w:shd w:val="clear" w:color="auto" w:fill="FFFFFF"/>
        <w:spacing w:after="150" w:line="240" w:lineRule="auto"/>
        <w:outlineLvl w:val="2"/>
        <w:rPr>
          <w:rFonts w:ascii="Arial" w:eastAsia="Times New Roman" w:hAnsi="Arial" w:cs="Arial"/>
          <w:b/>
          <w:bCs/>
          <w:color w:val="FF0000"/>
          <w:sz w:val="24"/>
          <w:lang w:eastAsia="en-GB"/>
        </w:rPr>
      </w:pPr>
    </w:p>
    <w:p w:rsidR="00AA08CD" w:rsidRPr="00AA08CD" w:rsidRDefault="00AA08CD" w:rsidP="00AA08CD">
      <w:pPr>
        <w:shd w:val="clear" w:color="auto" w:fill="FFFFFF"/>
        <w:spacing w:after="150" w:line="240" w:lineRule="auto"/>
        <w:outlineLvl w:val="2"/>
        <w:rPr>
          <w:rFonts w:ascii="Arial" w:eastAsia="Times New Roman" w:hAnsi="Arial" w:cs="Arial"/>
          <w:sz w:val="24"/>
          <w:szCs w:val="24"/>
          <w:lang w:eastAsia="en-GB"/>
        </w:rPr>
      </w:pPr>
      <w:r w:rsidRPr="00AA08CD">
        <w:rPr>
          <w:rFonts w:ascii="Arial" w:eastAsia="Times New Roman" w:hAnsi="Arial" w:cs="Arial"/>
          <w:b/>
          <w:bCs/>
          <w:sz w:val="24"/>
          <w:lang w:eastAsia="en-GB"/>
        </w:rPr>
        <w:lastRenderedPageBreak/>
        <w:t>(b) Timeframe:</w:t>
      </w:r>
    </w:p>
    <w:p w:rsidR="00AA08CD" w:rsidRPr="00AA08CD" w:rsidRDefault="00AA08CD" w:rsidP="00AA08CD">
      <w:pPr>
        <w:shd w:val="clear" w:color="auto" w:fill="FFFFFF"/>
        <w:spacing w:after="375"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This plan will be reviewed regularly or as the need arises.</w:t>
      </w:r>
    </w:p>
    <w:p w:rsidR="004D7BFA" w:rsidRDefault="004D7BFA" w:rsidP="00AA08CD">
      <w:pPr>
        <w:shd w:val="clear" w:color="auto" w:fill="FFFFFF"/>
        <w:spacing w:after="150" w:line="240" w:lineRule="auto"/>
        <w:outlineLvl w:val="1"/>
        <w:rPr>
          <w:rFonts w:ascii="Arial" w:eastAsia="Times New Roman" w:hAnsi="Arial" w:cs="Arial"/>
          <w:b/>
          <w:bCs/>
          <w:sz w:val="36"/>
          <w:szCs w:val="36"/>
          <w:lang w:eastAsia="en-GB"/>
        </w:rPr>
      </w:pPr>
    </w:p>
    <w:p w:rsidR="004D7BFA" w:rsidRPr="00EC33ED" w:rsidRDefault="00AA08CD" w:rsidP="00EC33ED">
      <w:pPr>
        <w:shd w:val="clear" w:color="auto" w:fill="FFFFFF"/>
        <w:spacing w:after="360" w:line="240" w:lineRule="auto"/>
        <w:outlineLvl w:val="1"/>
        <w:rPr>
          <w:rFonts w:ascii="Arial" w:eastAsia="Times New Roman" w:hAnsi="Arial" w:cs="Arial"/>
          <w:sz w:val="33"/>
          <w:szCs w:val="33"/>
          <w:lang w:eastAsia="en-GB"/>
        </w:rPr>
      </w:pPr>
      <w:r w:rsidRPr="00877464">
        <w:rPr>
          <w:rFonts w:ascii="Arial" w:eastAsia="Times New Roman" w:hAnsi="Arial" w:cs="Arial"/>
          <w:b/>
          <w:bCs/>
          <w:sz w:val="33"/>
          <w:szCs w:val="33"/>
          <w:lang w:eastAsia="en-GB"/>
        </w:rPr>
        <w:t>Ratification and Communication</w:t>
      </w:r>
    </w:p>
    <w:p w:rsidR="00AA08CD" w:rsidRPr="00D93B9B" w:rsidRDefault="00EC33ED" w:rsidP="00AA08CD">
      <w:pPr>
        <w:shd w:val="clear" w:color="auto" w:fill="FFFFFF"/>
        <w:spacing w:after="375" w:line="240" w:lineRule="auto"/>
        <w:rPr>
          <w:rFonts w:ascii="Arial" w:eastAsia="Times New Roman" w:hAnsi="Arial" w:cs="Arial"/>
          <w:sz w:val="23"/>
          <w:szCs w:val="23"/>
          <w:lang w:eastAsia="en-GB"/>
        </w:rPr>
      </w:pPr>
      <w:r w:rsidRPr="00D93B9B">
        <w:rPr>
          <w:rFonts w:ascii="Arial" w:eastAsia="Times New Roman" w:hAnsi="Arial" w:cs="Arial"/>
          <w:sz w:val="23"/>
          <w:szCs w:val="23"/>
          <w:lang w:eastAsia="en-GB"/>
        </w:rPr>
        <w:t>The Board of Management</w:t>
      </w:r>
      <w:r w:rsidR="00AA08CD" w:rsidRPr="00D93B9B">
        <w:rPr>
          <w:rFonts w:ascii="Arial" w:eastAsia="Times New Roman" w:hAnsi="Arial" w:cs="Arial"/>
          <w:sz w:val="23"/>
          <w:szCs w:val="23"/>
          <w:lang w:eastAsia="en-GB"/>
        </w:rPr>
        <w:t xml:space="preserve"> ratifi</w:t>
      </w:r>
      <w:r w:rsidR="00D56531" w:rsidRPr="00D93B9B">
        <w:rPr>
          <w:rFonts w:ascii="Arial" w:eastAsia="Times New Roman" w:hAnsi="Arial" w:cs="Arial"/>
          <w:sz w:val="23"/>
          <w:szCs w:val="23"/>
          <w:lang w:eastAsia="en-GB"/>
        </w:rPr>
        <w:t xml:space="preserve">ed this plan </w:t>
      </w:r>
      <w:r w:rsidR="008D0104">
        <w:rPr>
          <w:rFonts w:ascii="Arial" w:eastAsia="Times New Roman" w:hAnsi="Arial" w:cs="Arial"/>
          <w:sz w:val="23"/>
          <w:szCs w:val="23"/>
          <w:lang w:eastAsia="en-GB"/>
        </w:rPr>
        <w:t>in May 2004</w:t>
      </w:r>
      <w:r w:rsidR="00D93B9B" w:rsidRPr="00D93B9B">
        <w:rPr>
          <w:rFonts w:ascii="Arial" w:eastAsia="Times New Roman" w:hAnsi="Arial" w:cs="Arial"/>
          <w:sz w:val="23"/>
          <w:szCs w:val="23"/>
          <w:lang w:eastAsia="en-GB"/>
        </w:rPr>
        <w:t>.</w:t>
      </w:r>
    </w:p>
    <w:p w:rsidR="00EC33ED" w:rsidRPr="00AA08CD" w:rsidRDefault="00D56531" w:rsidP="00EC33ED">
      <w:pPr>
        <w:shd w:val="clear" w:color="auto" w:fill="FFFFFF"/>
        <w:spacing w:after="375" w:line="360" w:lineRule="auto"/>
        <w:rPr>
          <w:rFonts w:ascii="Arial" w:eastAsia="Times New Roman" w:hAnsi="Arial" w:cs="Arial"/>
          <w:sz w:val="23"/>
          <w:szCs w:val="23"/>
          <w:lang w:eastAsia="en-GB"/>
        </w:rPr>
      </w:pPr>
      <w:r w:rsidRPr="00D93B9B">
        <w:rPr>
          <w:rFonts w:ascii="Arial" w:eastAsia="Times New Roman" w:hAnsi="Arial" w:cs="Arial"/>
          <w:sz w:val="23"/>
          <w:szCs w:val="23"/>
          <w:lang w:eastAsia="en-GB"/>
        </w:rPr>
        <w:t xml:space="preserve">It was reviewed in </w:t>
      </w:r>
      <w:r w:rsidR="008D0104">
        <w:rPr>
          <w:rFonts w:ascii="Arial" w:eastAsia="Times New Roman" w:hAnsi="Arial" w:cs="Arial"/>
          <w:sz w:val="23"/>
          <w:szCs w:val="23"/>
          <w:lang w:eastAsia="en-GB"/>
        </w:rPr>
        <w:t xml:space="preserve">May 2012, </w:t>
      </w:r>
      <w:r w:rsidRPr="00D93B9B">
        <w:rPr>
          <w:rFonts w:ascii="Arial" w:eastAsia="Times New Roman" w:hAnsi="Arial" w:cs="Arial"/>
          <w:sz w:val="23"/>
          <w:szCs w:val="23"/>
          <w:lang w:eastAsia="en-GB"/>
        </w:rPr>
        <w:t>October</w:t>
      </w:r>
      <w:r w:rsidR="00D93B9B" w:rsidRPr="00D93B9B">
        <w:rPr>
          <w:rFonts w:ascii="Arial" w:eastAsia="Times New Roman" w:hAnsi="Arial" w:cs="Arial"/>
          <w:sz w:val="23"/>
          <w:szCs w:val="23"/>
          <w:lang w:eastAsia="en-GB"/>
        </w:rPr>
        <w:t xml:space="preserve"> 2019</w:t>
      </w:r>
      <w:r w:rsidR="00877464" w:rsidRPr="00D93B9B">
        <w:rPr>
          <w:rFonts w:ascii="Arial" w:eastAsia="Times New Roman" w:hAnsi="Arial" w:cs="Arial"/>
          <w:sz w:val="23"/>
          <w:szCs w:val="23"/>
          <w:lang w:eastAsia="en-GB"/>
        </w:rPr>
        <w:t xml:space="preserve"> and </w:t>
      </w:r>
      <w:r w:rsidRPr="00D93B9B">
        <w:rPr>
          <w:rFonts w:ascii="Arial" w:eastAsia="Times New Roman" w:hAnsi="Arial" w:cs="Arial"/>
          <w:sz w:val="23"/>
          <w:szCs w:val="23"/>
          <w:lang w:eastAsia="en-GB"/>
        </w:rPr>
        <w:t xml:space="preserve">most recently </w:t>
      </w:r>
      <w:r w:rsidR="00877464" w:rsidRPr="00D93B9B">
        <w:rPr>
          <w:rFonts w:ascii="Arial" w:eastAsia="Times New Roman" w:hAnsi="Arial" w:cs="Arial"/>
          <w:sz w:val="23"/>
          <w:szCs w:val="23"/>
          <w:lang w:eastAsia="en-GB"/>
        </w:rPr>
        <w:t>on 9th November 2022.</w:t>
      </w:r>
      <w:r w:rsidR="00EC33ED" w:rsidRPr="00D93B9B">
        <w:rPr>
          <w:rFonts w:ascii="Arial" w:eastAsia="Times New Roman" w:hAnsi="Arial" w:cs="Arial"/>
          <w:sz w:val="23"/>
          <w:szCs w:val="23"/>
          <w:lang w:eastAsia="en-GB"/>
        </w:rPr>
        <w:t xml:space="preserve">  This </w:t>
      </w:r>
      <w:r w:rsidR="00EC33ED" w:rsidRPr="00AA08CD">
        <w:rPr>
          <w:rFonts w:ascii="Arial" w:eastAsia="Times New Roman" w:hAnsi="Arial" w:cs="Arial"/>
          <w:sz w:val="23"/>
          <w:szCs w:val="23"/>
          <w:lang w:eastAsia="en-GB"/>
        </w:rPr>
        <w:t>plan is available to view at the school by the parents on request.</w:t>
      </w:r>
    </w:p>
    <w:p w:rsidR="00877464" w:rsidRDefault="00877464" w:rsidP="00AA08CD">
      <w:pPr>
        <w:shd w:val="clear" w:color="auto" w:fill="FFFFFF"/>
        <w:spacing w:after="375" w:line="240" w:lineRule="auto"/>
        <w:rPr>
          <w:rFonts w:ascii="Arial" w:eastAsia="Times New Roman" w:hAnsi="Arial" w:cs="Arial"/>
          <w:sz w:val="23"/>
          <w:szCs w:val="23"/>
          <w:lang w:eastAsia="en-GB"/>
        </w:rPr>
      </w:pPr>
    </w:p>
    <w:p w:rsidR="0018789A" w:rsidRDefault="00AA08CD" w:rsidP="0018789A">
      <w:pPr>
        <w:shd w:val="clear" w:color="auto" w:fill="FFFFFF"/>
        <w:spacing w:after="0" w:line="240" w:lineRule="auto"/>
        <w:rPr>
          <w:rFonts w:ascii="Arial" w:eastAsia="Times New Roman" w:hAnsi="Arial" w:cs="Arial"/>
          <w:sz w:val="23"/>
          <w:szCs w:val="23"/>
          <w:lang w:eastAsia="en-GB"/>
        </w:rPr>
      </w:pPr>
      <w:r w:rsidRPr="00AA08CD">
        <w:rPr>
          <w:rFonts w:ascii="Arial" w:eastAsia="Times New Roman" w:hAnsi="Arial" w:cs="Arial"/>
          <w:sz w:val="23"/>
          <w:szCs w:val="23"/>
          <w:lang w:eastAsia="en-GB"/>
        </w:rPr>
        <w:t>Signed</w:t>
      </w:r>
      <w:r w:rsidR="0018789A">
        <w:rPr>
          <w:rFonts w:ascii="Arial" w:eastAsia="Times New Roman" w:hAnsi="Arial" w:cs="Arial"/>
          <w:sz w:val="23"/>
          <w:szCs w:val="23"/>
          <w:lang w:eastAsia="en-GB"/>
        </w:rPr>
        <w:t xml:space="preserve">       </w:t>
      </w:r>
      <w:r w:rsidR="0018789A" w:rsidRPr="0018789A">
        <w:rPr>
          <w:rFonts w:ascii="Monotype Corsiva" w:eastAsia="Times New Roman" w:hAnsi="Monotype Corsiva" w:cs="Arial"/>
          <w:sz w:val="28"/>
          <w:szCs w:val="28"/>
          <w:lang w:eastAsia="en-GB"/>
        </w:rPr>
        <w:t>John Mitchell</w:t>
      </w:r>
      <w:r w:rsidR="0018789A" w:rsidRPr="0018789A">
        <w:rPr>
          <w:rFonts w:ascii="Monotype Corsiva" w:eastAsia="Times New Roman" w:hAnsi="Monotype Corsiva" w:cs="Arial"/>
          <w:sz w:val="28"/>
          <w:szCs w:val="28"/>
          <w:lang w:eastAsia="en-GB"/>
        </w:rPr>
        <w:tab/>
      </w:r>
      <w:r w:rsidR="0018789A" w:rsidRPr="0018789A">
        <w:rPr>
          <w:rFonts w:ascii="Monotype Corsiva" w:eastAsia="Times New Roman" w:hAnsi="Monotype Corsiva" w:cs="Arial"/>
          <w:sz w:val="28"/>
          <w:szCs w:val="28"/>
          <w:lang w:eastAsia="en-GB"/>
        </w:rPr>
        <w:tab/>
      </w:r>
      <w:r w:rsidR="0018789A" w:rsidRPr="0018789A">
        <w:rPr>
          <w:rFonts w:ascii="Monotype Corsiva" w:eastAsia="Times New Roman" w:hAnsi="Monotype Corsiva" w:cs="Arial"/>
          <w:sz w:val="28"/>
          <w:szCs w:val="28"/>
          <w:lang w:eastAsia="en-GB"/>
        </w:rPr>
        <w:tab/>
      </w:r>
      <w:r w:rsidR="0018789A">
        <w:rPr>
          <w:rFonts w:ascii="Arial" w:eastAsia="Times New Roman" w:hAnsi="Arial" w:cs="Arial"/>
          <w:sz w:val="23"/>
          <w:szCs w:val="23"/>
          <w:lang w:eastAsia="en-GB"/>
        </w:rPr>
        <w:tab/>
      </w:r>
      <w:r w:rsidR="0018789A">
        <w:rPr>
          <w:rFonts w:ascii="Arial" w:eastAsia="Times New Roman" w:hAnsi="Arial" w:cs="Arial"/>
          <w:sz w:val="23"/>
          <w:szCs w:val="23"/>
          <w:lang w:eastAsia="en-GB"/>
        </w:rPr>
        <w:tab/>
        <w:t xml:space="preserve">Date:  </w:t>
      </w:r>
      <w:r w:rsidR="0018789A" w:rsidRPr="0018789A">
        <w:rPr>
          <w:rFonts w:ascii="Arial" w:eastAsia="Times New Roman" w:hAnsi="Arial" w:cs="Arial"/>
          <w:sz w:val="23"/>
          <w:szCs w:val="23"/>
          <w:lang w:eastAsia="en-GB"/>
        </w:rPr>
        <w:t xml:space="preserve"> </w:t>
      </w:r>
      <w:r w:rsidR="0018789A" w:rsidRPr="0018789A">
        <w:rPr>
          <w:rFonts w:ascii="Arial" w:eastAsia="Times New Roman" w:hAnsi="Arial" w:cs="Arial"/>
          <w:sz w:val="23"/>
          <w:szCs w:val="23"/>
          <w:u w:val="single"/>
          <w:lang w:eastAsia="en-GB"/>
        </w:rPr>
        <w:t>9</w:t>
      </w:r>
      <w:r w:rsidR="0018789A" w:rsidRPr="0018789A">
        <w:rPr>
          <w:rFonts w:ascii="Arial" w:eastAsia="Times New Roman" w:hAnsi="Arial" w:cs="Arial"/>
          <w:sz w:val="23"/>
          <w:szCs w:val="23"/>
          <w:u w:val="single"/>
          <w:vertAlign w:val="superscript"/>
          <w:lang w:eastAsia="en-GB"/>
        </w:rPr>
        <w:t>th</w:t>
      </w:r>
      <w:r w:rsidR="0018789A" w:rsidRPr="0018789A">
        <w:rPr>
          <w:rFonts w:ascii="Arial" w:eastAsia="Times New Roman" w:hAnsi="Arial" w:cs="Arial"/>
          <w:sz w:val="23"/>
          <w:szCs w:val="23"/>
          <w:u w:val="single"/>
          <w:lang w:eastAsia="en-GB"/>
        </w:rPr>
        <w:t xml:space="preserve"> November 2022</w:t>
      </w:r>
      <w:r w:rsidR="0018789A">
        <w:rPr>
          <w:rFonts w:ascii="Arial" w:eastAsia="Times New Roman" w:hAnsi="Arial" w:cs="Arial"/>
          <w:sz w:val="23"/>
          <w:szCs w:val="23"/>
          <w:lang w:eastAsia="en-GB"/>
        </w:rPr>
        <w:tab/>
      </w:r>
    </w:p>
    <w:p w:rsidR="00AA08CD" w:rsidRPr="00AA08CD" w:rsidRDefault="00AA08CD" w:rsidP="0018789A">
      <w:pPr>
        <w:shd w:val="clear" w:color="auto" w:fill="FFFFFF"/>
        <w:spacing w:after="0" w:line="240" w:lineRule="auto"/>
        <w:ind w:firstLine="720"/>
        <w:rPr>
          <w:rFonts w:ascii="Arial" w:eastAsia="Times New Roman" w:hAnsi="Arial" w:cs="Arial"/>
          <w:sz w:val="23"/>
          <w:szCs w:val="23"/>
          <w:lang w:eastAsia="en-GB"/>
        </w:rPr>
      </w:pPr>
      <w:r w:rsidRPr="00AA08CD">
        <w:rPr>
          <w:rFonts w:ascii="Arial" w:eastAsia="Times New Roman" w:hAnsi="Arial" w:cs="Arial"/>
          <w:sz w:val="23"/>
          <w:szCs w:val="23"/>
          <w:lang w:eastAsia="en-GB"/>
        </w:rPr>
        <w:t>_________________________</w:t>
      </w:r>
      <w:r w:rsidR="0018789A">
        <w:rPr>
          <w:rFonts w:ascii="Arial" w:eastAsia="Times New Roman" w:hAnsi="Arial" w:cs="Arial"/>
          <w:sz w:val="23"/>
          <w:szCs w:val="23"/>
          <w:lang w:eastAsia="en-GB"/>
        </w:rPr>
        <w:t>_</w:t>
      </w:r>
      <w:r w:rsidR="0018789A">
        <w:rPr>
          <w:rFonts w:ascii="Arial" w:eastAsia="Times New Roman" w:hAnsi="Arial" w:cs="Arial"/>
          <w:sz w:val="23"/>
          <w:szCs w:val="23"/>
          <w:lang w:eastAsia="en-GB"/>
        </w:rPr>
        <w:tab/>
      </w:r>
      <w:r w:rsidR="0018789A">
        <w:rPr>
          <w:rFonts w:ascii="Arial" w:eastAsia="Times New Roman" w:hAnsi="Arial" w:cs="Arial"/>
          <w:sz w:val="23"/>
          <w:szCs w:val="23"/>
          <w:lang w:eastAsia="en-GB"/>
        </w:rPr>
        <w:tab/>
      </w:r>
    </w:p>
    <w:p w:rsidR="00EC33ED" w:rsidRDefault="00877464" w:rsidP="00EC33ED">
      <w:pPr>
        <w:shd w:val="clear" w:color="auto" w:fill="FFFFFF"/>
        <w:spacing w:after="375"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  </w:t>
      </w:r>
      <w:r>
        <w:rPr>
          <w:rFonts w:ascii="Arial" w:eastAsia="Times New Roman" w:hAnsi="Arial" w:cs="Arial"/>
          <w:sz w:val="23"/>
          <w:szCs w:val="23"/>
          <w:lang w:eastAsia="en-GB"/>
        </w:rPr>
        <w:tab/>
        <w:t xml:space="preserve">    Chairperson</w:t>
      </w:r>
    </w:p>
    <w:p w:rsidR="00D56531" w:rsidRDefault="00D56531"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263B82" w:rsidRDefault="00263B82" w:rsidP="00EC33ED">
      <w:pPr>
        <w:shd w:val="clear" w:color="auto" w:fill="FFFFFF"/>
        <w:spacing w:after="375" w:line="240" w:lineRule="auto"/>
        <w:rPr>
          <w:rFonts w:ascii="Arial" w:eastAsia="Times New Roman" w:hAnsi="Arial" w:cs="Arial"/>
          <w:sz w:val="23"/>
          <w:szCs w:val="23"/>
          <w:lang w:eastAsia="en-GB"/>
        </w:rPr>
      </w:pPr>
    </w:p>
    <w:p w:rsidR="00A85EB9" w:rsidRDefault="00A85EB9" w:rsidP="00A85EB9">
      <w:pPr>
        <w:shd w:val="clear" w:color="auto" w:fill="FFFFFF"/>
        <w:spacing w:after="150" w:line="240" w:lineRule="auto"/>
        <w:outlineLvl w:val="3"/>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lastRenderedPageBreak/>
        <w:t>Appendix 1</w:t>
      </w:r>
      <w:r>
        <w:rPr>
          <w:rFonts w:ascii="Arial" w:eastAsia="Times New Roman" w:hAnsi="Arial" w:cs="Arial"/>
          <w:b/>
          <w:bCs/>
          <w:i/>
          <w:iCs/>
          <w:sz w:val="24"/>
          <w:szCs w:val="24"/>
          <w:lang w:eastAsia="en-GB"/>
        </w:rPr>
        <w:tab/>
      </w:r>
      <w:r>
        <w:rPr>
          <w:rFonts w:ascii="Arial" w:eastAsia="Times New Roman" w:hAnsi="Arial" w:cs="Arial"/>
          <w:b/>
          <w:bCs/>
          <w:i/>
          <w:iCs/>
          <w:sz w:val="24"/>
          <w:szCs w:val="24"/>
          <w:lang w:eastAsia="en-GB"/>
        </w:rPr>
        <w:tab/>
      </w:r>
      <w:r w:rsidRPr="004D7BFA">
        <w:rPr>
          <w:rFonts w:ascii="Arial" w:eastAsia="Times New Roman" w:hAnsi="Arial" w:cs="Arial"/>
          <w:b/>
          <w:bCs/>
          <w:i/>
          <w:iCs/>
          <w:sz w:val="24"/>
          <w:szCs w:val="24"/>
          <w:lang w:eastAsia="en-GB"/>
        </w:rPr>
        <w:t>Resources</w:t>
      </w:r>
      <w:r>
        <w:rPr>
          <w:rFonts w:ascii="Arial" w:eastAsia="Times New Roman" w:hAnsi="Arial" w:cs="Arial"/>
          <w:b/>
          <w:bCs/>
          <w:i/>
          <w:iCs/>
          <w:sz w:val="24"/>
          <w:szCs w:val="24"/>
          <w:lang w:eastAsia="en-GB"/>
        </w:rPr>
        <w:t xml:space="preserve"> </w:t>
      </w:r>
    </w:p>
    <w:p w:rsidR="00A85EB9" w:rsidRPr="00687364" w:rsidRDefault="00A85EB9" w:rsidP="00A85EB9">
      <w:pPr>
        <w:spacing w:after="120" w:line="240" w:lineRule="auto"/>
        <w:rPr>
          <w:rFonts w:ascii="Arial" w:hAnsi="Arial" w:cs="Arial"/>
          <w:sz w:val="21"/>
          <w:szCs w:val="21"/>
        </w:rPr>
      </w:pPr>
      <w:r w:rsidRPr="00687364">
        <w:rPr>
          <w:rFonts w:ascii="Arial" w:hAnsi="Arial" w:cs="Arial"/>
          <w:sz w:val="21"/>
          <w:szCs w:val="21"/>
        </w:rPr>
        <w:t>The following hardcopy resources are available for teacher use. All</w:t>
      </w:r>
      <w:bookmarkStart w:id="0" w:name="_GoBack"/>
      <w:bookmarkEnd w:id="0"/>
      <w:r>
        <w:rPr>
          <w:rFonts w:ascii="Arial" w:hAnsi="Arial" w:cs="Arial"/>
          <w:sz w:val="21"/>
          <w:szCs w:val="21"/>
        </w:rPr>
        <w:t xml:space="preserve"> resource manuals stored in </w:t>
      </w:r>
      <w:proofErr w:type="spellStart"/>
      <w:r>
        <w:rPr>
          <w:rFonts w:ascii="Arial" w:hAnsi="Arial" w:cs="Arial"/>
          <w:sz w:val="21"/>
          <w:szCs w:val="21"/>
        </w:rPr>
        <w:t>R</w:t>
      </w:r>
      <w:r w:rsidRPr="00687364">
        <w:rPr>
          <w:rFonts w:ascii="Arial" w:hAnsi="Arial" w:cs="Arial"/>
          <w:sz w:val="21"/>
          <w:szCs w:val="21"/>
        </w:rPr>
        <w:t>m</w:t>
      </w:r>
      <w:proofErr w:type="spellEnd"/>
      <w:r w:rsidRPr="00687364">
        <w:rPr>
          <w:rFonts w:ascii="Arial" w:hAnsi="Arial" w:cs="Arial"/>
          <w:sz w:val="21"/>
          <w:szCs w:val="21"/>
        </w:rPr>
        <w:t xml:space="preserve"> 9B.</w:t>
      </w:r>
    </w:p>
    <w:tbl>
      <w:tblPr>
        <w:tblStyle w:val="TableGrid"/>
        <w:tblW w:w="0" w:type="auto"/>
        <w:tblInd w:w="1242" w:type="dxa"/>
        <w:tblLook w:val="04A0"/>
      </w:tblPr>
      <w:tblGrid>
        <w:gridCol w:w="5954"/>
      </w:tblGrid>
      <w:tr w:rsidR="00A85EB9" w:rsidRPr="009E3988" w:rsidTr="001A1F84">
        <w:tc>
          <w:tcPr>
            <w:tcW w:w="5954" w:type="dxa"/>
          </w:tcPr>
          <w:p w:rsidR="00A85EB9" w:rsidRPr="009E3988" w:rsidRDefault="00A85EB9" w:rsidP="001A1F84">
            <w:pPr>
              <w:rPr>
                <w:rFonts w:ascii="Arial" w:hAnsi="Arial" w:cs="Arial"/>
                <w:b/>
                <w:sz w:val="23"/>
                <w:szCs w:val="23"/>
              </w:rPr>
            </w:pPr>
            <w:r w:rsidRPr="009E3988">
              <w:rPr>
                <w:rFonts w:ascii="Arial" w:hAnsi="Arial" w:cs="Arial"/>
                <w:b/>
                <w:sz w:val="23"/>
                <w:szCs w:val="23"/>
              </w:rPr>
              <w:t xml:space="preserve">     </w:t>
            </w:r>
          </w:p>
          <w:p w:rsidR="00A85EB9" w:rsidRPr="009E3988" w:rsidRDefault="00A85EB9" w:rsidP="001A1F84">
            <w:pPr>
              <w:rPr>
                <w:rFonts w:ascii="Arial" w:hAnsi="Arial" w:cs="Arial"/>
                <w:b/>
                <w:sz w:val="23"/>
                <w:szCs w:val="23"/>
              </w:rPr>
            </w:pPr>
            <w:r w:rsidRPr="009E3988">
              <w:rPr>
                <w:rFonts w:ascii="Arial" w:hAnsi="Arial" w:cs="Arial"/>
                <w:b/>
                <w:sz w:val="23"/>
                <w:szCs w:val="23"/>
              </w:rPr>
              <w:t xml:space="preserve">       RESOURCE</w:t>
            </w:r>
          </w:p>
        </w:tc>
      </w:tr>
      <w:tr w:rsidR="00A85EB9" w:rsidTr="001A1F84">
        <w:tc>
          <w:tcPr>
            <w:tcW w:w="5954" w:type="dxa"/>
          </w:tcPr>
          <w:p w:rsidR="00A85EB9" w:rsidRDefault="00A85EB9" w:rsidP="001A1F84">
            <w:pPr>
              <w:rPr>
                <w:rFonts w:ascii="Arial" w:hAnsi="Arial" w:cs="Arial"/>
                <w:sz w:val="23"/>
                <w:szCs w:val="23"/>
              </w:rPr>
            </w:pPr>
          </w:p>
          <w:p w:rsidR="00A85EB9" w:rsidRDefault="00A85EB9" w:rsidP="001A1F84">
            <w:pPr>
              <w:rPr>
                <w:rFonts w:ascii="Arial" w:hAnsi="Arial" w:cs="Arial"/>
                <w:sz w:val="23"/>
                <w:szCs w:val="23"/>
              </w:rPr>
            </w:pPr>
            <w:r>
              <w:rPr>
                <w:rFonts w:ascii="Arial" w:hAnsi="Arial" w:cs="Arial"/>
                <w:sz w:val="23"/>
                <w:szCs w:val="23"/>
              </w:rPr>
              <w:t>Be Safe!</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Coping With Friends</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 xml:space="preserve">Friends for Life </w:t>
            </w:r>
          </w:p>
          <w:p w:rsidR="00A85EB9" w:rsidRDefault="00A85EB9" w:rsidP="001A1F84">
            <w:pPr>
              <w:rPr>
                <w:rFonts w:ascii="Arial" w:hAnsi="Arial" w:cs="Arial"/>
                <w:sz w:val="23"/>
                <w:szCs w:val="23"/>
              </w:rPr>
            </w:pPr>
            <w:r>
              <w:rPr>
                <w:rFonts w:ascii="Arial" w:hAnsi="Arial" w:cs="Arial"/>
                <w:sz w:val="23"/>
                <w:szCs w:val="23"/>
              </w:rPr>
              <w:t xml:space="preserve">  -</w:t>
            </w:r>
            <w:r w:rsidRPr="00132EBA">
              <w:rPr>
                <w:rFonts w:ascii="Arial" w:hAnsi="Arial" w:cs="Arial"/>
                <w:sz w:val="23"/>
                <w:szCs w:val="23"/>
              </w:rPr>
              <w:t>Group Leader Manual</w:t>
            </w:r>
          </w:p>
          <w:p w:rsidR="00A85EB9" w:rsidRDefault="00A85EB9" w:rsidP="001A1F84">
            <w:pPr>
              <w:rPr>
                <w:rFonts w:ascii="Arial" w:hAnsi="Arial" w:cs="Arial"/>
                <w:sz w:val="23"/>
                <w:szCs w:val="23"/>
              </w:rPr>
            </w:pPr>
            <w:r>
              <w:rPr>
                <w:rFonts w:ascii="Arial" w:hAnsi="Arial" w:cs="Arial"/>
                <w:sz w:val="23"/>
                <w:szCs w:val="23"/>
              </w:rPr>
              <w:t xml:space="preserve">  -Activity Book for Children</w:t>
            </w:r>
          </w:p>
          <w:p w:rsidR="00A85EB9" w:rsidRPr="00132EBA" w:rsidRDefault="00A85EB9" w:rsidP="001A1F84">
            <w:pPr>
              <w:rPr>
                <w:rFonts w:ascii="Arial" w:hAnsi="Arial" w:cs="Arial"/>
                <w:sz w:val="23"/>
                <w:szCs w:val="23"/>
              </w:rPr>
            </w:pPr>
            <w:r>
              <w:rPr>
                <w:rFonts w:ascii="Arial" w:hAnsi="Arial" w:cs="Arial"/>
                <w:sz w:val="23"/>
                <w:szCs w:val="23"/>
              </w:rPr>
              <w:t xml:space="preserve">  -Training Day Material</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Fun Friends Acronym</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Health, Fitness and Exercise</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HTML Heroes - Information for teachers</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Human Rights Stories</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Making the Links</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 xml:space="preserve">My </w:t>
            </w:r>
            <w:proofErr w:type="spellStart"/>
            <w:r>
              <w:rPr>
                <w:rFonts w:ascii="Arial" w:hAnsi="Arial" w:cs="Arial"/>
                <w:sz w:val="23"/>
                <w:szCs w:val="23"/>
              </w:rPr>
              <w:t>Selfie</w:t>
            </w:r>
            <w:proofErr w:type="spellEnd"/>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My Wellbeing Journal</w:t>
            </w:r>
          </w:p>
          <w:p w:rsidR="00A85EB9" w:rsidRDefault="00A85EB9" w:rsidP="00A85EB9">
            <w:pPr>
              <w:pStyle w:val="ListParagraph"/>
              <w:numPr>
                <w:ilvl w:val="1"/>
                <w:numId w:val="5"/>
              </w:numPr>
              <w:rPr>
                <w:rFonts w:ascii="Arial" w:hAnsi="Arial" w:cs="Arial"/>
                <w:sz w:val="23"/>
                <w:szCs w:val="23"/>
              </w:rPr>
            </w:pPr>
            <w:r>
              <w:rPr>
                <w:rFonts w:ascii="Arial" w:hAnsi="Arial" w:cs="Arial"/>
                <w:sz w:val="23"/>
                <w:szCs w:val="23"/>
              </w:rPr>
              <w:t>3</w:t>
            </w:r>
            <w:r w:rsidRPr="006B5BCF">
              <w:rPr>
                <w:rFonts w:ascii="Arial" w:hAnsi="Arial" w:cs="Arial"/>
                <w:sz w:val="23"/>
                <w:szCs w:val="23"/>
                <w:vertAlign w:val="superscript"/>
              </w:rPr>
              <w:t>rd</w:t>
            </w:r>
            <w:r>
              <w:rPr>
                <w:rFonts w:ascii="Arial" w:hAnsi="Arial" w:cs="Arial"/>
                <w:sz w:val="23"/>
                <w:szCs w:val="23"/>
              </w:rPr>
              <w:t xml:space="preserve"> &amp; 4</w:t>
            </w:r>
            <w:r w:rsidRPr="006B5BCF">
              <w:rPr>
                <w:rFonts w:ascii="Arial" w:hAnsi="Arial" w:cs="Arial"/>
                <w:sz w:val="23"/>
                <w:szCs w:val="23"/>
                <w:vertAlign w:val="superscript"/>
              </w:rPr>
              <w:t>th</w:t>
            </w:r>
          </w:p>
          <w:p w:rsidR="00A85EB9" w:rsidRPr="006B5BCF" w:rsidRDefault="00A85EB9" w:rsidP="00A85EB9">
            <w:pPr>
              <w:pStyle w:val="ListParagraph"/>
              <w:numPr>
                <w:ilvl w:val="1"/>
                <w:numId w:val="5"/>
              </w:numPr>
              <w:rPr>
                <w:rFonts w:ascii="Arial" w:hAnsi="Arial" w:cs="Arial"/>
                <w:sz w:val="23"/>
                <w:szCs w:val="23"/>
              </w:rPr>
            </w:pPr>
            <w:r>
              <w:rPr>
                <w:rFonts w:ascii="Arial" w:hAnsi="Arial" w:cs="Arial"/>
                <w:sz w:val="23"/>
                <w:szCs w:val="23"/>
              </w:rPr>
              <w:t>5</w:t>
            </w:r>
            <w:r w:rsidRPr="006B5BCF">
              <w:rPr>
                <w:rFonts w:ascii="Arial" w:hAnsi="Arial" w:cs="Arial"/>
                <w:sz w:val="23"/>
                <w:szCs w:val="23"/>
                <w:vertAlign w:val="superscript"/>
              </w:rPr>
              <w:t>th</w:t>
            </w:r>
            <w:r>
              <w:rPr>
                <w:rFonts w:ascii="Arial" w:hAnsi="Arial" w:cs="Arial"/>
                <w:sz w:val="23"/>
                <w:szCs w:val="23"/>
              </w:rPr>
              <w:t xml:space="preserve"> &amp; 6th</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Personal Safety Skills for 3</w:t>
            </w:r>
            <w:r w:rsidRPr="006B5BCF">
              <w:rPr>
                <w:rFonts w:ascii="Arial" w:hAnsi="Arial" w:cs="Arial"/>
                <w:sz w:val="23"/>
                <w:szCs w:val="23"/>
                <w:vertAlign w:val="superscript"/>
              </w:rPr>
              <w:t>rd</w:t>
            </w:r>
            <w:r>
              <w:rPr>
                <w:rFonts w:ascii="Arial" w:hAnsi="Arial" w:cs="Arial"/>
                <w:sz w:val="23"/>
                <w:szCs w:val="23"/>
              </w:rPr>
              <w:t xml:space="preserve"> &amp; 4</w:t>
            </w:r>
            <w:r w:rsidRPr="006B5BCF">
              <w:rPr>
                <w:rFonts w:ascii="Arial" w:hAnsi="Arial" w:cs="Arial"/>
                <w:sz w:val="23"/>
                <w:szCs w:val="23"/>
                <w:vertAlign w:val="superscript"/>
              </w:rPr>
              <w:t>th</w:t>
            </w:r>
            <w:r>
              <w:rPr>
                <w:rFonts w:ascii="Arial" w:hAnsi="Arial" w:cs="Arial"/>
                <w:sz w:val="23"/>
                <w:szCs w:val="23"/>
              </w:rPr>
              <w:t xml:space="preserve"> </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Rainbows Programme</w:t>
            </w:r>
          </w:p>
          <w:p w:rsidR="00A85EB9" w:rsidRDefault="00A85EB9" w:rsidP="001A1F84">
            <w:pPr>
              <w:rPr>
                <w:rFonts w:ascii="Arial" w:hAnsi="Arial" w:cs="Arial"/>
                <w:sz w:val="23"/>
                <w:szCs w:val="23"/>
              </w:rPr>
            </w:pPr>
            <w:r>
              <w:rPr>
                <w:rFonts w:ascii="Arial" w:hAnsi="Arial" w:cs="Arial"/>
                <w:sz w:val="23"/>
                <w:szCs w:val="23"/>
              </w:rPr>
              <w:t xml:space="preserve">  -Co-ordinator Manual</w:t>
            </w:r>
          </w:p>
          <w:p w:rsidR="00A85EB9" w:rsidRDefault="00A85EB9" w:rsidP="001A1F84">
            <w:pPr>
              <w:rPr>
                <w:rFonts w:ascii="Arial" w:hAnsi="Arial" w:cs="Arial"/>
                <w:sz w:val="23"/>
                <w:szCs w:val="23"/>
              </w:rPr>
            </w:pPr>
            <w:r>
              <w:rPr>
                <w:rFonts w:ascii="Arial" w:hAnsi="Arial" w:cs="Arial"/>
                <w:sz w:val="23"/>
                <w:szCs w:val="23"/>
              </w:rPr>
              <w:t xml:space="preserve">  -Component Module</w:t>
            </w:r>
          </w:p>
          <w:p w:rsidR="00A85EB9" w:rsidRDefault="00A85EB9" w:rsidP="001A1F84">
            <w:pPr>
              <w:rPr>
                <w:rFonts w:ascii="Arial" w:hAnsi="Arial" w:cs="Arial"/>
                <w:sz w:val="23"/>
                <w:szCs w:val="23"/>
              </w:rPr>
            </w:pPr>
            <w:r>
              <w:rPr>
                <w:rFonts w:ascii="Arial" w:hAnsi="Arial" w:cs="Arial"/>
                <w:sz w:val="23"/>
                <w:szCs w:val="23"/>
              </w:rPr>
              <w:t xml:space="preserve">  -Celebrate Me Day  (CD)</w:t>
            </w:r>
          </w:p>
          <w:p w:rsidR="00A85EB9" w:rsidRDefault="00A85EB9" w:rsidP="001A1F84">
            <w:pPr>
              <w:rPr>
                <w:rFonts w:ascii="Arial" w:hAnsi="Arial" w:cs="Arial"/>
                <w:sz w:val="23"/>
                <w:szCs w:val="23"/>
              </w:rPr>
            </w:pPr>
            <w:r>
              <w:rPr>
                <w:rFonts w:ascii="Arial" w:hAnsi="Arial" w:cs="Arial"/>
                <w:sz w:val="23"/>
                <w:szCs w:val="23"/>
              </w:rPr>
              <w:t xml:space="preserve">  -Facilitator Listening Module</w:t>
            </w:r>
          </w:p>
          <w:p w:rsidR="00A85EB9" w:rsidRDefault="00A85EB9" w:rsidP="001A1F84">
            <w:pPr>
              <w:rPr>
                <w:rFonts w:ascii="Arial" w:hAnsi="Arial" w:cs="Arial"/>
                <w:sz w:val="23"/>
                <w:szCs w:val="23"/>
              </w:rPr>
            </w:pPr>
            <w:r>
              <w:rPr>
                <w:rFonts w:ascii="Arial" w:hAnsi="Arial" w:cs="Arial"/>
                <w:sz w:val="23"/>
                <w:szCs w:val="23"/>
              </w:rPr>
              <w:t xml:space="preserve">  -Making Things Better</w:t>
            </w:r>
          </w:p>
          <w:p w:rsidR="00A85EB9" w:rsidRPr="006B5BCF" w:rsidRDefault="00A85EB9" w:rsidP="001A1F84">
            <w:pPr>
              <w:rPr>
                <w:rFonts w:ascii="Arial" w:hAnsi="Arial" w:cs="Arial"/>
                <w:sz w:val="23"/>
                <w:szCs w:val="23"/>
              </w:rPr>
            </w:pPr>
            <w:r>
              <w:rPr>
                <w:rFonts w:ascii="Arial" w:hAnsi="Arial" w:cs="Arial"/>
                <w:sz w:val="23"/>
                <w:szCs w:val="23"/>
              </w:rPr>
              <w:t xml:space="preserve">  -When Bad Things Happen</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RSE Resource Materials</w:t>
            </w:r>
          </w:p>
          <w:p w:rsidR="00A85EB9" w:rsidRPr="009E3988" w:rsidRDefault="00A85EB9" w:rsidP="001A1F84">
            <w:pPr>
              <w:rPr>
                <w:rFonts w:ascii="Arial" w:hAnsi="Arial" w:cs="Arial"/>
                <w:sz w:val="23"/>
                <w:szCs w:val="23"/>
              </w:rPr>
            </w:pP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Stay Safe Programme</w:t>
            </w:r>
          </w:p>
          <w:p w:rsidR="00A85EB9" w:rsidRDefault="00A85EB9" w:rsidP="001A1F84">
            <w:pPr>
              <w:rPr>
                <w:rFonts w:ascii="Arial" w:hAnsi="Arial" w:cs="Arial"/>
                <w:sz w:val="23"/>
                <w:szCs w:val="23"/>
              </w:rPr>
            </w:pPr>
            <w:r>
              <w:rPr>
                <w:rFonts w:ascii="Arial" w:hAnsi="Arial" w:cs="Arial"/>
                <w:sz w:val="23"/>
                <w:szCs w:val="23"/>
              </w:rPr>
              <w:t xml:space="preserve">  -3</w:t>
            </w:r>
            <w:r w:rsidRPr="006B5BCF">
              <w:rPr>
                <w:rFonts w:ascii="Arial" w:hAnsi="Arial" w:cs="Arial"/>
                <w:sz w:val="23"/>
                <w:szCs w:val="23"/>
                <w:vertAlign w:val="superscript"/>
              </w:rPr>
              <w:t>rd</w:t>
            </w:r>
            <w:r>
              <w:rPr>
                <w:rFonts w:ascii="Arial" w:hAnsi="Arial" w:cs="Arial"/>
                <w:sz w:val="23"/>
                <w:szCs w:val="23"/>
              </w:rPr>
              <w:t xml:space="preserve"> &amp; 4</w:t>
            </w:r>
            <w:r w:rsidRPr="006B5BCF">
              <w:rPr>
                <w:rFonts w:ascii="Arial" w:hAnsi="Arial" w:cs="Arial"/>
                <w:sz w:val="23"/>
                <w:szCs w:val="23"/>
                <w:vertAlign w:val="superscript"/>
              </w:rPr>
              <w:t>th</w:t>
            </w:r>
            <w:r>
              <w:rPr>
                <w:rFonts w:ascii="Arial" w:hAnsi="Arial" w:cs="Arial"/>
                <w:sz w:val="23"/>
                <w:szCs w:val="23"/>
              </w:rPr>
              <w:t xml:space="preserve"> Manual</w:t>
            </w:r>
          </w:p>
          <w:p w:rsidR="00A85EB9" w:rsidRDefault="00A85EB9" w:rsidP="001A1F84">
            <w:pPr>
              <w:rPr>
                <w:rFonts w:ascii="Arial" w:hAnsi="Arial" w:cs="Arial"/>
                <w:sz w:val="23"/>
                <w:szCs w:val="23"/>
              </w:rPr>
            </w:pPr>
            <w:r>
              <w:rPr>
                <w:rFonts w:ascii="Arial" w:hAnsi="Arial" w:cs="Arial"/>
                <w:sz w:val="23"/>
                <w:szCs w:val="23"/>
              </w:rPr>
              <w:t xml:space="preserve">  -5</w:t>
            </w:r>
            <w:r w:rsidRPr="006B5BCF">
              <w:rPr>
                <w:rFonts w:ascii="Arial" w:hAnsi="Arial" w:cs="Arial"/>
                <w:sz w:val="23"/>
                <w:szCs w:val="23"/>
                <w:vertAlign w:val="superscript"/>
              </w:rPr>
              <w:t>th</w:t>
            </w:r>
            <w:r>
              <w:rPr>
                <w:rFonts w:ascii="Arial" w:hAnsi="Arial" w:cs="Arial"/>
                <w:sz w:val="23"/>
                <w:szCs w:val="23"/>
              </w:rPr>
              <w:t xml:space="preserve"> &amp; 6</w:t>
            </w:r>
            <w:r w:rsidRPr="006B5BCF">
              <w:rPr>
                <w:rFonts w:ascii="Arial" w:hAnsi="Arial" w:cs="Arial"/>
                <w:sz w:val="23"/>
                <w:szCs w:val="23"/>
                <w:vertAlign w:val="superscript"/>
              </w:rPr>
              <w:t>th</w:t>
            </w:r>
            <w:r>
              <w:rPr>
                <w:rFonts w:ascii="Arial" w:hAnsi="Arial" w:cs="Arial"/>
                <w:sz w:val="23"/>
                <w:szCs w:val="23"/>
              </w:rPr>
              <w:t xml:space="preserve"> Manual</w:t>
            </w:r>
          </w:p>
          <w:p w:rsidR="00A85EB9" w:rsidRDefault="00A85EB9" w:rsidP="001A1F84">
            <w:pPr>
              <w:rPr>
                <w:rFonts w:ascii="Arial" w:hAnsi="Arial" w:cs="Arial"/>
                <w:sz w:val="23"/>
                <w:szCs w:val="23"/>
              </w:rPr>
            </w:pPr>
            <w:r>
              <w:rPr>
                <w:rFonts w:ascii="Arial" w:hAnsi="Arial" w:cs="Arial"/>
                <w:sz w:val="23"/>
                <w:szCs w:val="23"/>
              </w:rPr>
              <w:t xml:space="preserve">  -Teacher Resources</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Stand Up, Speak Up</w:t>
            </w:r>
          </w:p>
        </w:tc>
      </w:tr>
      <w:tr w:rsidR="00A85EB9" w:rsidTr="001A1F84">
        <w:tc>
          <w:tcPr>
            <w:tcW w:w="5954" w:type="dxa"/>
          </w:tcPr>
          <w:p w:rsidR="00A85EB9" w:rsidRDefault="00A85EB9" w:rsidP="001A1F84">
            <w:pPr>
              <w:rPr>
                <w:rFonts w:ascii="Arial" w:hAnsi="Arial" w:cs="Arial"/>
                <w:sz w:val="23"/>
                <w:szCs w:val="23"/>
              </w:rPr>
            </w:pPr>
            <w:r>
              <w:rPr>
                <w:rFonts w:ascii="Arial" w:hAnsi="Arial" w:cs="Arial"/>
                <w:sz w:val="23"/>
                <w:szCs w:val="23"/>
              </w:rPr>
              <w:t>Walk Tall Programme</w:t>
            </w:r>
          </w:p>
          <w:p w:rsidR="00A85EB9" w:rsidRDefault="00A85EB9" w:rsidP="001A1F84">
            <w:pPr>
              <w:rPr>
                <w:rFonts w:ascii="Arial" w:hAnsi="Arial" w:cs="Arial"/>
                <w:sz w:val="23"/>
                <w:szCs w:val="23"/>
              </w:rPr>
            </w:pPr>
            <w:r>
              <w:rPr>
                <w:rFonts w:ascii="Arial" w:hAnsi="Arial" w:cs="Arial"/>
                <w:sz w:val="23"/>
                <w:szCs w:val="23"/>
              </w:rPr>
              <w:t xml:space="preserve">  -JI to 6</w:t>
            </w:r>
            <w:r w:rsidRPr="006B5BCF">
              <w:rPr>
                <w:rFonts w:ascii="Arial" w:hAnsi="Arial" w:cs="Arial"/>
                <w:sz w:val="23"/>
                <w:szCs w:val="23"/>
                <w:vertAlign w:val="superscript"/>
              </w:rPr>
              <w:t>th</w:t>
            </w:r>
            <w:r>
              <w:rPr>
                <w:rFonts w:ascii="Arial" w:hAnsi="Arial" w:cs="Arial"/>
                <w:sz w:val="23"/>
                <w:szCs w:val="23"/>
              </w:rPr>
              <w:t xml:space="preserve"> Walk Tall multimedia resource</w:t>
            </w:r>
          </w:p>
          <w:p w:rsidR="00A85EB9" w:rsidRDefault="00A85EB9" w:rsidP="001A1F84">
            <w:pPr>
              <w:rPr>
                <w:rFonts w:ascii="Arial" w:hAnsi="Arial" w:cs="Arial"/>
                <w:sz w:val="23"/>
                <w:szCs w:val="23"/>
              </w:rPr>
            </w:pPr>
            <w:r>
              <w:rPr>
                <w:rFonts w:ascii="Arial" w:hAnsi="Arial" w:cs="Arial"/>
                <w:sz w:val="23"/>
                <w:szCs w:val="23"/>
              </w:rPr>
              <w:t xml:space="preserve">  -Walk Tall Manual</w:t>
            </w:r>
          </w:p>
        </w:tc>
      </w:tr>
      <w:tr w:rsidR="00A85EB9" w:rsidTr="001A1F84">
        <w:tc>
          <w:tcPr>
            <w:tcW w:w="5954" w:type="dxa"/>
          </w:tcPr>
          <w:p w:rsidR="00A85EB9" w:rsidRDefault="00A85EB9" w:rsidP="001A1F84">
            <w:pPr>
              <w:rPr>
                <w:rFonts w:ascii="Arial" w:hAnsi="Arial" w:cs="Arial"/>
                <w:sz w:val="23"/>
                <w:szCs w:val="23"/>
              </w:rPr>
            </w:pPr>
            <w:proofErr w:type="spellStart"/>
            <w:r>
              <w:rPr>
                <w:rFonts w:ascii="Arial" w:hAnsi="Arial" w:cs="Arial"/>
                <w:sz w:val="23"/>
                <w:szCs w:val="23"/>
              </w:rPr>
              <w:t>Webwise</w:t>
            </w:r>
            <w:proofErr w:type="spellEnd"/>
            <w:r>
              <w:rPr>
                <w:rFonts w:ascii="Arial" w:hAnsi="Arial" w:cs="Arial"/>
                <w:sz w:val="23"/>
                <w:szCs w:val="23"/>
              </w:rPr>
              <w:t xml:space="preserve"> Teacher Handbook</w:t>
            </w:r>
          </w:p>
        </w:tc>
      </w:tr>
    </w:tbl>
    <w:p w:rsidR="00A85EB9" w:rsidRDefault="00A85EB9" w:rsidP="00A85EB9">
      <w:pPr>
        <w:rPr>
          <w:rFonts w:ascii="Arial" w:hAnsi="Arial" w:cs="Arial"/>
          <w:b/>
          <w:color w:val="FF0000"/>
          <w:sz w:val="23"/>
          <w:szCs w:val="23"/>
        </w:rPr>
      </w:pPr>
    </w:p>
    <w:p w:rsidR="00A85EB9" w:rsidRDefault="00A85EB9" w:rsidP="00A85EB9">
      <w:pPr>
        <w:rPr>
          <w:rFonts w:ascii="Arial" w:hAnsi="Arial" w:cs="Arial"/>
          <w:b/>
          <w:sz w:val="23"/>
          <w:szCs w:val="23"/>
        </w:rPr>
      </w:pPr>
      <w:r>
        <w:rPr>
          <w:rFonts w:ascii="Arial" w:hAnsi="Arial" w:cs="Arial"/>
          <w:b/>
          <w:sz w:val="23"/>
          <w:szCs w:val="23"/>
        </w:rPr>
        <w:t>WEBSITE LINK</w:t>
      </w:r>
      <w:r w:rsidRPr="00FB0DCF">
        <w:rPr>
          <w:rFonts w:ascii="Arial" w:hAnsi="Arial" w:cs="Arial"/>
          <w:b/>
          <w:sz w:val="23"/>
          <w:szCs w:val="23"/>
        </w:rPr>
        <w:t xml:space="preserve">S </w:t>
      </w:r>
    </w:p>
    <w:p w:rsidR="00A85EB9" w:rsidRPr="00687364" w:rsidRDefault="00A85EB9" w:rsidP="00A85EB9">
      <w:pPr>
        <w:pStyle w:val="ListParagraph"/>
        <w:numPr>
          <w:ilvl w:val="0"/>
          <w:numId w:val="23"/>
        </w:numPr>
        <w:rPr>
          <w:rFonts w:ascii="Arial" w:hAnsi="Arial" w:cs="Arial"/>
          <w:b/>
          <w:sz w:val="23"/>
          <w:szCs w:val="23"/>
        </w:rPr>
      </w:pPr>
      <w:r w:rsidRPr="00FB0DCF">
        <w:rPr>
          <w:rFonts w:ascii="Arial" w:hAnsi="Arial" w:cs="Arial"/>
          <w:b/>
          <w:sz w:val="23"/>
          <w:szCs w:val="23"/>
        </w:rPr>
        <w:t>Flourish RSE Programme</w:t>
      </w:r>
      <w:r w:rsidRPr="00FB0DCF">
        <w:rPr>
          <w:rFonts w:ascii="Arial" w:hAnsi="Arial" w:cs="Arial"/>
          <w:b/>
          <w:color w:val="FF0000"/>
          <w:sz w:val="23"/>
          <w:szCs w:val="23"/>
        </w:rPr>
        <w:t xml:space="preserve"> </w:t>
      </w:r>
      <w:hyperlink r:id="rId6" w:history="1">
        <w:r>
          <w:rPr>
            <w:rStyle w:val="Hyperlink"/>
          </w:rPr>
          <w:t>RSE Primary Resource - Flourish - Catholic Primary School Management Association (cpsma.ie)</w:t>
        </w:r>
      </w:hyperlink>
    </w:p>
    <w:p w:rsidR="00A85EB9" w:rsidRDefault="003D15F0" w:rsidP="00A85EB9">
      <w:pPr>
        <w:pStyle w:val="ListParagraph"/>
        <w:numPr>
          <w:ilvl w:val="0"/>
          <w:numId w:val="23"/>
        </w:numPr>
      </w:pPr>
      <w:hyperlink r:id="rId7" w:history="1">
        <w:r w:rsidR="00A85EB9">
          <w:rPr>
            <w:rStyle w:val="Hyperlink"/>
            <w:rFonts w:ascii="Arial" w:hAnsi="Arial" w:cs="Arial"/>
            <w:sz w:val="23"/>
            <w:szCs w:val="23"/>
          </w:rPr>
          <w:t>http://www.staysafe.ie/teachers.htm</w:t>
        </w:r>
      </w:hyperlink>
    </w:p>
    <w:p w:rsidR="00A85EB9" w:rsidRDefault="003D15F0" w:rsidP="00A85EB9">
      <w:pPr>
        <w:pStyle w:val="ListParagraph"/>
        <w:numPr>
          <w:ilvl w:val="0"/>
          <w:numId w:val="23"/>
        </w:numPr>
        <w:rPr>
          <w:rFonts w:ascii="Arial" w:hAnsi="Arial" w:cs="Arial"/>
          <w:b/>
          <w:sz w:val="23"/>
          <w:szCs w:val="23"/>
        </w:rPr>
      </w:pPr>
      <w:hyperlink r:id="rId8" w:history="1">
        <w:r w:rsidR="00A85EB9">
          <w:rPr>
            <w:rStyle w:val="Hyperlink"/>
            <w:rFonts w:ascii="Arial" w:hAnsi="Arial" w:cs="Arial"/>
            <w:sz w:val="23"/>
            <w:szCs w:val="23"/>
          </w:rPr>
          <w:t>https://www.pdst.ie/walktall</w:t>
        </w:r>
      </w:hyperlink>
    </w:p>
    <w:p w:rsidR="00A85EB9" w:rsidRDefault="003D15F0" w:rsidP="00A85EB9">
      <w:pPr>
        <w:pStyle w:val="ListParagraph"/>
        <w:numPr>
          <w:ilvl w:val="0"/>
          <w:numId w:val="23"/>
        </w:numPr>
        <w:rPr>
          <w:rFonts w:ascii="Arial" w:hAnsi="Arial" w:cs="Arial"/>
          <w:b/>
          <w:sz w:val="23"/>
          <w:szCs w:val="23"/>
        </w:rPr>
      </w:pPr>
      <w:hyperlink r:id="rId9" w:history="1">
        <w:r w:rsidR="00A85EB9">
          <w:rPr>
            <w:rStyle w:val="Hyperlink"/>
            <w:rFonts w:ascii="Arial" w:hAnsi="Arial" w:cs="Arial"/>
            <w:sz w:val="23"/>
            <w:szCs w:val="23"/>
          </w:rPr>
          <w:t>https://www.pdst.ie/primary/health-wellbeing/RSE</w:t>
        </w:r>
      </w:hyperlink>
    </w:p>
    <w:p w:rsidR="00A85EB9" w:rsidRDefault="003D15F0" w:rsidP="00A85EB9">
      <w:pPr>
        <w:pStyle w:val="ListParagraph"/>
        <w:numPr>
          <w:ilvl w:val="0"/>
          <w:numId w:val="23"/>
        </w:numPr>
        <w:rPr>
          <w:rFonts w:ascii="Arial" w:hAnsi="Arial" w:cs="Arial"/>
          <w:b/>
          <w:sz w:val="23"/>
          <w:szCs w:val="23"/>
        </w:rPr>
      </w:pPr>
      <w:hyperlink r:id="rId10" w:history="1">
        <w:r w:rsidR="00A85EB9">
          <w:rPr>
            <w:rStyle w:val="Hyperlink"/>
            <w:rFonts w:ascii="Arial" w:hAnsi="Arial" w:cs="Arial"/>
            <w:sz w:val="23"/>
            <w:szCs w:val="23"/>
          </w:rPr>
          <w:t>https://heroes.webwise.ie/</w:t>
        </w:r>
      </w:hyperlink>
    </w:p>
    <w:p w:rsidR="00A85EB9" w:rsidRDefault="003D15F0" w:rsidP="00A85EB9">
      <w:pPr>
        <w:pStyle w:val="ListParagraph"/>
        <w:numPr>
          <w:ilvl w:val="0"/>
          <w:numId w:val="23"/>
        </w:numPr>
        <w:rPr>
          <w:rFonts w:ascii="Arial" w:hAnsi="Arial" w:cs="Arial"/>
          <w:b/>
          <w:sz w:val="23"/>
          <w:szCs w:val="23"/>
        </w:rPr>
      </w:pPr>
      <w:hyperlink r:id="rId11" w:history="1">
        <w:r w:rsidR="00A85EB9">
          <w:rPr>
            <w:rStyle w:val="Hyperlink"/>
            <w:rFonts w:ascii="Arial" w:hAnsi="Arial" w:cs="Arial"/>
            <w:sz w:val="23"/>
            <w:szCs w:val="23"/>
          </w:rPr>
          <w:t>https://www.webwise.ie/</w:t>
        </w:r>
      </w:hyperlink>
    </w:p>
    <w:p w:rsidR="00A85EB9" w:rsidRDefault="003D15F0" w:rsidP="00A85EB9">
      <w:pPr>
        <w:pStyle w:val="ListParagraph"/>
        <w:numPr>
          <w:ilvl w:val="0"/>
          <w:numId w:val="23"/>
        </w:numPr>
        <w:rPr>
          <w:rFonts w:ascii="Arial" w:hAnsi="Arial" w:cs="Arial"/>
          <w:b/>
          <w:sz w:val="23"/>
          <w:szCs w:val="23"/>
        </w:rPr>
      </w:pPr>
      <w:hyperlink r:id="rId12" w:history="1">
        <w:r w:rsidR="00A85EB9">
          <w:rPr>
            <w:rStyle w:val="Hyperlink"/>
            <w:rFonts w:ascii="Arial" w:hAnsi="Arial" w:cs="Arial"/>
            <w:sz w:val="23"/>
            <w:szCs w:val="23"/>
          </w:rPr>
          <w:t>https://www.rainbowsireland.ie/rainbow-primary-level/</w:t>
        </w:r>
      </w:hyperlink>
    </w:p>
    <w:p w:rsidR="00A85EB9" w:rsidRPr="00A85EB9" w:rsidRDefault="003D15F0" w:rsidP="00A85EB9">
      <w:pPr>
        <w:pStyle w:val="ListParagraph"/>
        <w:numPr>
          <w:ilvl w:val="0"/>
          <w:numId w:val="23"/>
        </w:numPr>
        <w:rPr>
          <w:rFonts w:ascii="Arial" w:hAnsi="Arial" w:cs="Arial"/>
          <w:b/>
          <w:sz w:val="23"/>
          <w:szCs w:val="23"/>
        </w:rPr>
      </w:pPr>
      <w:hyperlink r:id="rId13" w:history="1">
        <w:r w:rsidR="00A85EB9">
          <w:rPr>
            <w:rStyle w:val="Hyperlink"/>
            <w:rFonts w:ascii="Arial" w:hAnsi="Arial" w:cs="Arial"/>
            <w:sz w:val="23"/>
            <w:szCs w:val="23"/>
          </w:rPr>
          <w:t>https://www.nbss.ie/interventions-and-projects/wellbeing/friends-for-life</w:t>
        </w:r>
      </w:hyperlink>
    </w:p>
    <w:sectPr w:rsidR="00A85EB9" w:rsidRPr="00A85EB9" w:rsidSect="004D7BFA">
      <w:pgSz w:w="11906" w:h="16838"/>
      <w:pgMar w:top="1077" w:right="1077" w:bottom="1077"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4E6"/>
    <w:multiLevelType w:val="multilevel"/>
    <w:tmpl w:val="C240AAC8"/>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nsid w:val="10233C27"/>
    <w:multiLevelType w:val="hybridMultilevel"/>
    <w:tmpl w:val="C68ED3AC"/>
    <w:lvl w:ilvl="0" w:tplc="18090001">
      <w:start w:val="1"/>
      <w:numFmt w:val="bullet"/>
      <w:lvlText w:val=""/>
      <w:lvlJc w:val="left"/>
      <w:pPr>
        <w:ind w:left="776"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7AE1F57"/>
    <w:multiLevelType w:val="multilevel"/>
    <w:tmpl w:val="E8B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1209E"/>
    <w:multiLevelType w:val="hybridMultilevel"/>
    <w:tmpl w:val="E590559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CD718E4"/>
    <w:multiLevelType w:val="multilevel"/>
    <w:tmpl w:val="4532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F1034"/>
    <w:multiLevelType w:val="hybridMultilevel"/>
    <w:tmpl w:val="C1E885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DB4E3B"/>
    <w:multiLevelType w:val="hybridMultilevel"/>
    <w:tmpl w:val="05026A4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416A3A0B"/>
    <w:multiLevelType w:val="hybridMultilevel"/>
    <w:tmpl w:val="DF8CA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3D91520"/>
    <w:multiLevelType w:val="hybridMultilevel"/>
    <w:tmpl w:val="0E821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AD0E87"/>
    <w:multiLevelType w:val="multilevel"/>
    <w:tmpl w:val="F88001B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0">
    <w:nsid w:val="49EF083A"/>
    <w:multiLevelType w:val="multilevel"/>
    <w:tmpl w:val="977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F7219"/>
    <w:multiLevelType w:val="hybridMultilevel"/>
    <w:tmpl w:val="0186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8D0E0C"/>
    <w:multiLevelType w:val="multilevel"/>
    <w:tmpl w:val="D66EF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46BDD"/>
    <w:multiLevelType w:val="hybridMultilevel"/>
    <w:tmpl w:val="78FE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95CCB"/>
    <w:multiLevelType w:val="hybridMultilevel"/>
    <w:tmpl w:val="351840A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5C9F0B4D"/>
    <w:multiLevelType w:val="hybridMultilevel"/>
    <w:tmpl w:val="A2D6887C"/>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nsid w:val="62034D7D"/>
    <w:multiLevelType w:val="hybridMultilevel"/>
    <w:tmpl w:val="F6E43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6970DD4"/>
    <w:multiLevelType w:val="hybridMultilevel"/>
    <w:tmpl w:val="40347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0845038"/>
    <w:multiLevelType w:val="multilevel"/>
    <w:tmpl w:val="5F18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5763C"/>
    <w:multiLevelType w:val="hybridMultilevel"/>
    <w:tmpl w:val="4B78B7C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7D7383B"/>
    <w:multiLevelType w:val="hybridMultilevel"/>
    <w:tmpl w:val="C778F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C4A70F8"/>
    <w:multiLevelType w:val="hybridMultilevel"/>
    <w:tmpl w:val="767C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D7962E5"/>
    <w:multiLevelType w:val="multilevel"/>
    <w:tmpl w:val="4CB42B5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10"/>
  </w:num>
  <w:num w:numId="3">
    <w:abstractNumId w:val="9"/>
  </w:num>
  <w:num w:numId="4">
    <w:abstractNumId w:val="22"/>
  </w:num>
  <w:num w:numId="5">
    <w:abstractNumId w:val="12"/>
  </w:num>
  <w:num w:numId="6">
    <w:abstractNumId w:val="2"/>
  </w:num>
  <w:num w:numId="7">
    <w:abstractNumId w:val="4"/>
  </w:num>
  <w:num w:numId="8">
    <w:abstractNumId w:val="0"/>
  </w:num>
  <w:num w:numId="9">
    <w:abstractNumId w:val="21"/>
  </w:num>
  <w:num w:numId="10">
    <w:abstractNumId w:val="5"/>
  </w:num>
  <w:num w:numId="11">
    <w:abstractNumId w:val="16"/>
  </w:num>
  <w:num w:numId="12">
    <w:abstractNumId w:val="8"/>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num>
  <w:num w:numId="22">
    <w:abstractNumId w:val="2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A08CD"/>
    <w:rsid w:val="00014BC7"/>
    <w:rsid w:val="000A39E3"/>
    <w:rsid w:val="000A7D60"/>
    <w:rsid w:val="000B03BA"/>
    <w:rsid w:val="000E3733"/>
    <w:rsid w:val="00131736"/>
    <w:rsid w:val="00132EBA"/>
    <w:rsid w:val="0018789A"/>
    <w:rsid w:val="00194F79"/>
    <w:rsid w:val="001E7258"/>
    <w:rsid w:val="00263B82"/>
    <w:rsid w:val="002A73C7"/>
    <w:rsid w:val="003875D8"/>
    <w:rsid w:val="003D15F0"/>
    <w:rsid w:val="00417FAA"/>
    <w:rsid w:val="004221B4"/>
    <w:rsid w:val="004822AA"/>
    <w:rsid w:val="004D7BFA"/>
    <w:rsid w:val="005A6994"/>
    <w:rsid w:val="00642957"/>
    <w:rsid w:val="00643593"/>
    <w:rsid w:val="006B5BCF"/>
    <w:rsid w:val="007A2E46"/>
    <w:rsid w:val="00877464"/>
    <w:rsid w:val="008D0104"/>
    <w:rsid w:val="009A10C7"/>
    <w:rsid w:val="009E3988"/>
    <w:rsid w:val="00A31809"/>
    <w:rsid w:val="00A520E5"/>
    <w:rsid w:val="00A534CF"/>
    <w:rsid w:val="00A5460E"/>
    <w:rsid w:val="00A85EB9"/>
    <w:rsid w:val="00AA08CD"/>
    <w:rsid w:val="00AA2685"/>
    <w:rsid w:val="00AC4968"/>
    <w:rsid w:val="00AC5920"/>
    <w:rsid w:val="00AD5B8D"/>
    <w:rsid w:val="00B10862"/>
    <w:rsid w:val="00C81197"/>
    <w:rsid w:val="00CB3599"/>
    <w:rsid w:val="00CB57FA"/>
    <w:rsid w:val="00CC6EFC"/>
    <w:rsid w:val="00CF1EA6"/>
    <w:rsid w:val="00D15427"/>
    <w:rsid w:val="00D56531"/>
    <w:rsid w:val="00D80D82"/>
    <w:rsid w:val="00D93B9B"/>
    <w:rsid w:val="00E12255"/>
    <w:rsid w:val="00EC33ED"/>
    <w:rsid w:val="00ED1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BA"/>
  </w:style>
  <w:style w:type="paragraph" w:styleId="Heading1">
    <w:name w:val="heading 1"/>
    <w:basedOn w:val="Normal"/>
    <w:link w:val="Heading1Char"/>
    <w:uiPriority w:val="9"/>
    <w:qFormat/>
    <w:rsid w:val="00AA0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08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08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A08C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8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08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08C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A08C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A08CD"/>
    <w:rPr>
      <w:b/>
      <w:bCs/>
    </w:rPr>
  </w:style>
  <w:style w:type="paragraph" w:styleId="NormalWeb">
    <w:name w:val="Normal (Web)"/>
    <w:basedOn w:val="Normal"/>
    <w:uiPriority w:val="99"/>
    <w:semiHidden/>
    <w:unhideWhenUsed/>
    <w:rsid w:val="00AA0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08CD"/>
    <w:rPr>
      <w:i/>
      <w:iCs/>
    </w:rPr>
  </w:style>
  <w:style w:type="paragraph" w:styleId="Title">
    <w:name w:val="Title"/>
    <w:basedOn w:val="Normal"/>
    <w:link w:val="TitleChar"/>
    <w:uiPriority w:val="99"/>
    <w:qFormat/>
    <w:rsid w:val="00AA08CD"/>
    <w:pPr>
      <w:spacing w:after="0" w:line="240" w:lineRule="auto"/>
      <w:jc w:val="center"/>
    </w:pPr>
    <w:rPr>
      <w:rFonts w:ascii="Calibri" w:eastAsia="Times New Roman" w:hAnsi="Calibri" w:cs="Calibri"/>
      <w:b/>
      <w:bCs/>
      <w:noProof/>
      <w:sz w:val="32"/>
      <w:szCs w:val="32"/>
    </w:rPr>
  </w:style>
  <w:style w:type="character" w:customStyle="1" w:styleId="TitleChar">
    <w:name w:val="Title Char"/>
    <w:basedOn w:val="DefaultParagraphFont"/>
    <w:link w:val="Title"/>
    <w:uiPriority w:val="99"/>
    <w:rsid w:val="00AA08CD"/>
    <w:rPr>
      <w:rFonts w:ascii="Calibri" w:eastAsia="Times New Roman" w:hAnsi="Calibri" w:cs="Calibri"/>
      <w:b/>
      <w:bCs/>
      <w:noProof/>
      <w:sz w:val="32"/>
      <w:szCs w:val="32"/>
    </w:rPr>
  </w:style>
  <w:style w:type="paragraph" w:styleId="BalloonText">
    <w:name w:val="Balloon Text"/>
    <w:basedOn w:val="Normal"/>
    <w:link w:val="BalloonTextChar"/>
    <w:uiPriority w:val="99"/>
    <w:semiHidden/>
    <w:unhideWhenUsed/>
    <w:rsid w:val="00AA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CD"/>
    <w:rPr>
      <w:rFonts w:ascii="Tahoma" w:hAnsi="Tahoma" w:cs="Tahoma"/>
      <w:sz w:val="16"/>
      <w:szCs w:val="16"/>
    </w:rPr>
  </w:style>
  <w:style w:type="paragraph" w:styleId="ListParagraph">
    <w:name w:val="List Paragraph"/>
    <w:basedOn w:val="Normal"/>
    <w:uiPriority w:val="34"/>
    <w:qFormat/>
    <w:rsid w:val="004D7BFA"/>
    <w:pPr>
      <w:ind w:left="720"/>
      <w:contextualSpacing/>
    </w:pPr>
  </w:style>
  <w:style w:type="table" w:styleId="TableGrid">
    <w:name w:val="Table Grid"/>
    <w:basedOn w:val="TableNormal"/>
    <w:uiPriority w:val="59"/>
    <w:rsid w:val="00132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85EB9"/>
    <w:rPr>
      <w:color w:val="0000FF"/>
      <w:u w:val="single"/>
    </w:rPr>
  </w:style>
</w:styles>
</file>

<file path=word/webSettings.xml><?xml version="1.0" encoding="utf-8"?>
<w:webSettings xmlns:r="http://schemas.openxmlformats.org/officeDocument/2006/relationships" xmlns:w="http://schemas.openxmlformats.org/wordprocessingml/2006/main">
  <w:divs>
    <w:div w:id="1021780185">
      <w:bodyDiv w:val="1"/>
      <w:marLeft w:val="0"/>
      <w:marRight w:val="0"/>
      <w:marTop w:val="0"/>
      <w:marBottom w:val="0"/>
      <w:divBdr>
        <w:top w:val="none" w:sz="0" w:space="0" w:color="auto"/>
        <w:left w:val="none" w:sz="0" w:space="0" w:color="auto"/>
        <w:bottom w:val="none" w:sz="0" w:space="0" w:color="auto"/>
        <w:right w:val="none" w:sz="0" w:space="0" w:color="auto"/>
      </w:divBdr>
      <w:divsChild>
        <w:div w:id="52902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dst.ie/walktall" TargetMode="External"/><Relationship Id="rId13" Type="http://schemas.openxmlformats.org/officeDocument/2006/relationships/hyperlink" Target="https://www.nbss.ie/interventions-and-projects/wellbeing/friends-for-life" TargetMode="External"/><Relationship Id="rId3" Type="http://schemas.openxmlformats.org/officeDocument/2006/relationships/settings" Target="settings.xml"/><Relationship Id="rId7" Type="http://schemas.openxmlformats.org/officeDocument/2006/relationships/hyperlink" Target="http://www.staysafe.ie/teachers.htm" TargetMode="External"/><Relationship Id="rId12" Type="http://schemas.openxmlformats.org/officeDocument/2006/relationships/hyperlink" Target="https://www.rainbowsireland.ie/rainbow-primary-le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ma.ie/rse-primary-programme-flourish/" TargetMode="External"/><Relationship Id="rId11" Type="http://schemas.openxmlformats.org/officeDocument/2006/relationships/hyperlink" Target="https://www.webwise.i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eroes.webwise.ie/" TargetMode="External"/><Relationship Id="rId4" Type="http://schemas.openxmlformats.org/officeDocument/2006/relationships/webSettings" Target="webSettings.xml"/><Relationship Id="rId9" Type="http://schemas.openxmlformats.org/officeDocument/2006/relationships/hyperlink" Target="https://www.pdst.ie/primary/health-wellbeing/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2022-11-20T14:46:00Z</dcterms:created>
  <dcterms:modified xsi:type="dcterms:W3CDTF">2023-01-01T18:31:00Z</dcterms:modified>
</cp:coreProperties>
</file>